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E85" w:rsidRPr="00F868B0" w:rsidRDefault="00374802">
      <w:pPr>
        <w:spacing w:after="0" w:line="408" w:lineRule="auto"/>
        <w:ind w:left="120"/>
        <w:jc w:val="center"/>
        <w:rPr>
          <w:lang w:val="ru-RU"/>
        </w:rPr>
      </w:pPr>
      <w:bookmarkStart w:id="0" w:name="block-53905546"/>
      <w:r w:rsidRPr="00F868B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44E85" w:rsidRPr="00F868B0" w:rsidRDefault="00144E85">
      <w:pPr>
        <w:spacing w:after="0" w:line="408" w:lineRule="auto"/>
        <w:ind w:left="120"/>
        <w:jc w:val="center"/>
        <w:rPr>
          <w:lang w:val="ru-RU"/>
        </w:rPr>
      </w:pPr>
    </w:p>
    <w:p w:rsidR="00F868B0" w:rsidRPr="007F14AE" w:rsidRDefault="00F868B0" w:rsidP="00F868B0">
      <w:pPr>
        <w:spacing w:after="0" w:line="408" w:lineRule="auto"/>
        <w:ind w:left="120"/>
        <w:jc w:val="center"/>
        <w:rPr>
          <w:lang w:val="ru-RU"/>
        </w:rPr>
      </w:pPr>
      <w:r w:rsidRPr="007F14AE">
        <w:rPr>
          <w:rFonts w:ascii="Times New Roman" w:hAnsi="Times New Roman"/>
          <w:b/>
          <w:color w:val="000000"/>
          <w:sz w:val="28"/>
          <w:lang w:val="ru-RU"/>
        </w:rPr>
        <w:t xml:space="preserve">МБОУ </w:t>
      </w:r>
      <w:r>
        <w:rPr>
          <w:rFonts w:ascii="Times New Roman" w:hAnsi="Times New Roman"/>
          <w:b/>
          <w:color w:val="000000"/>
          <w:sz w:val="28"/>
          <w:lang w:val="ru-RU"/>
        </w:rPr>
        <w:t>Ломовская</w:t>
      </w:r>
      <w:r w:rsidRPr="007F14AE">
        <w:rPr>
          <w:rFonts w:ascii="Times New Roman" w:hAnsi="Times New Roman"/>
          <w:b/>
          <w:color w:val="000000"/>
          <w:sz w:val="28"/>
          <w:lang w:val="ru-RU"/>
        </w:rPr>
        <w:t xml:space="preserve"> СШ</w:t>
      </w:r>
    </w:p>
    <w:p w:rsidR="00F868B0" w:rsidRDefault="00F868B0" w:rsidP="00F868B0">
      <w:pPr>
        <w:spacing w:after="0"/>
        <w:ind w:left="12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Рассмотрено на заседании                                                                        Утверждено приказом №154</w:t>
      </w:r>
    </w:p>
    <w:p w:rsidR="00F868B0" w:rsidRDefault="00F868B0" w:rsidP="00F868B0">
      <w:pPr>
        <w:spacing w:after="0"/>
        <w:ind w:left="12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Педагогического совета                                                                             от   29  августа 2025г.</w:t>
      </w:r>
    </w:p>
    <w:p w:rsidR="00F868B0" w:rsidRDefault="00F868B0" w:rsidP="00F868B0">
      <w:pPr>
        <w:spacing w:after="0"/>
        <w:ind w:left="12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Протокол №1 от 28.08.2025</w:t>
      </w:r>
    </w:p>
    <w:p w:rsidR="00F868B0" w:rsidRPr="007F14AE" w:rsidRDefault="00F868B0" w:rsidP="00F868B0">
      <w:pPr>
        <w:spacing w:after="0"/>
        <w:ind w:left="120"/>
        <w:rPr>
          <w:lang w:val="ru-RU"/>
        </w:rPr>
      </w:pPr>
    </w:p>
    <w:p w:rsidR="00144E85" w:rsidRPr="00F868B0" w:rsidRDefault="00144E85">
      <w:pPr>
        <w:spacing w:after="0" w:line="408" w:lineRule="auto"/>
        <w:ind w:left="120"/>
        <w:jc w:val="center"/>
        <w:rPr>
          <w:lang w:val="ru-RU"/>
        </w:rPr>
      </w:pPr>
    </w:p>
    <w:p w:rsidR="00144E85" w:rsidRPr="00F868B0" w:rsidRDefault="00144E85">
      <w:pPr>
        <w:spacing w:after="0"/>
        <w:ind w:left="120"/>
        <w:rPr>
          <w:lang w:val="ru-RU"/>
        </w:rPr>
      </w:pPr>
    </w:p>
    <w:p w:rsidR="00144E85" w:rsidRPr="00F868B0" w:rsidRDefault="00144E85">
      <w:pPr>
        <w:spacing w:after="0"/>
        <w:ind w:left="120"/>
        <w:rPr>
          <w:lang w:val="ru-RU"/>
        </w:rPr>
      </w:pPr>
    </w:p>
    <w:p w:rsidR="00144E85" w:rsidRPr="00F868B0" w:rsidRDefault="00144E85">
      <w:pPr>
        <w:spacing w:after="0"/>
        <w:ind w:left="120"/>
        <w:rPr>
          <w:lang w:val="ru-RU"/>
        </w:rPr>
      </w:pPr>
    </w:p>
    <w:p w:rsidR="00144E85" w:rsidRPr="00F868B0" w:rsidRDefault="00144E85">
      <w:pPr>
        <w:spacing w:after="0"/>
        <w:ind w:left="120"/>
        <w:rPr>
          <w:lang w:val="ru-RU"/>
        </w:rPr>
      </w:pPr>
    </w:p>
    <w:p w:rsidR="00144E85" w:rsidRPr="00F868B0" w:rsidRDefault="00144E85">
      <w:pPr>
        <w:spacing w:after="0"/>
        <w:ind w:left="120"/>
        <w:rPr>
          <w:lang w:val="ru-RU"/>
        </w:rPr>
      </w:pPr>
    </w:p>
    <w:p w:rsidR="00144E85" w:rsidRPr="00F868B0" w:rsidRDefault="00374802">
      <w:pPr>
        <w:spacing w:after="0" w:line="408" w:lineRule="auto"/>
        <w:ind w:left="120"/>
        <w:jc w:val="center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44E85" w:rsidRPr="00F868B0" w:rsidRDefault="00144E85">
      <w:pPr>
        <w:spacing w:after="0"/>
        <w:ind w:left="120"/>
        <w:jc w:val="center"/>
        <w:rPr>
          <w:lang w:val="ru-RU"/>
        </w:rPr>
      </w:pPr>
    </w:p>
    <w:p w:rsidR="00144E85" w:rsidRPr="00F868B0" w:rsidRDefault="00374802">
      <w:pPr>
        <w:spacing w:after="0" w:line="408" w:lineRule="auto"/>
        <w:ind w:left="120"/>
        <w:jc w:val="center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«История»</w:t>
      </w:r>
    </w:p>
    <w:p w:rsidR="00144E85" w:rsidRPr="00F868B0" w:rsidRDefault="00374802">
      <w:pPr>
        <w:spacing w:after="0" w:line="408" w:lineRule="auto"/>
        <w:ind w:left="120"/>
        <w:jc w:val="center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144E85" w:rsidRPr="00F868B0" w:rsidRDefault="00144E85">
      <w:pPr>
        <w:spacing w:after="0"/>
        <w:ind w:left="120"/>
        <w:jc w:val="center"/>
        <w:rPr>
          <w:lang w:val="ru-RU"/>
        </w:rPr>
      </w:pPr>
    </w:p>
    <w:p w:rsidR="00144E85" w:rsidRPr="00F868B0" w:rsidRDefault="00144E85">
      <w:pPr>
        <w:spacing w:after="0"/>
        <w:ind w:left="120"/>
        <w:jc w:val="center"/>
        <w:rPr>
          <w:lang w:val="ru-RU"/>
        </w:rPr>
      </w:pPr>
    </w:p>
    <w:p w:rsidR="00144E85" w:rsidRPr="00F868B0" w:rsidRDefault="00144E85">
      <w:pPr>
        <w:spacing w:after="0"/>
        <w:ind w:left="120"/>
        <w:jc w:val="center"/>
        <w:rPr>
          <w:lang w:val="ru-RU"/>
        </w:rPr>
      </w:pPr>
    </w:p>
    <w:p w:rsidR="00144E85" w:rsidRPr="00F868B0" w:rsidRDefault="00144E85">
      <w:pPr>
        <w:spacing w:after="0"/>
        <w:ind w:left="120"/>
        <w:jc w:val="center"/>
        <w:rPr>
          <w:lang w:val="ru-RU"/>
        </w:rPr>
      </w:pPr>
    </w:p>
    <w:p w:rsidR="00144E85" w:rsidRPr="00F868B0" w:rsidRDefault="00144E85">
      <w:pPr>
        <w:spacing w:after="0"/>
        <w:ind w:left="120"/>
        <w:jc w:val="center"/>
        <w:rPr>
          <w:lang w:val="ru-RU"/>
        </w:rPr>
      </w:pPr>
    </w:p>
    <w:p w:rsidR="00144E85" w:rsidRPr="00F868B0" w:rsidRDefault="00144E85">
      <w:pPr>
        <w:spacing w:after="0"/>
        <w:ind w:left="120"/>
        <w:jc w:val="center"/>
        <w:rPr>
          <w:lang w:val="ru-RU"/>
        </w:rPr>
      </w:pPr>
    </w:p>
    <w:p w:rsidR="00144E85" w:rsidRPr="00F868B0" w:rsidRDefault="00144E85">
      <w:pPr>
        <w:spacing w:after="0"/>
        <w:ind w:left="120"/>
        <w:jc w:val="center"/>
        <w:rPr>
          <w:lang w:val="ru-RU"/>
        </w:rPr>
      </w:pPr>
    </w:p>
    <w:p w:rsidR="00144E85" w:rsidRPr="00F868B0" w:rsidRDefault="00144E85">
      <w:pPr>
        <w:spacing w:after="0"/>
        <w:ind w:left="120"/>
        <w:jc w:val="center"/>
        <w:rPr>
          <w:lang w:val="ru-RU"/>
        </w:rPr>
      </w:pPr>
    </w:p>
    <w:p w:rsidR="00144E85" w:rsidRPr="00F868B0" w:rsidRDefault="00144E85">
      <w:pPr>
        <w:spacing w:after="0"/>
        <w:ind w:left="120"/>
        <w:jc w:val="center"/>
        <w:rPr>
          <w:lang w:val="ru-RU"/>
        </w:rPr>
      </w:pPr>
    </w:p>
    <w:p w:rsidR="00144E85" w:rsidRPr="00F868B0" w:rsidRDefault="00144E85">
      <w:pPr>
        <w:spacing w:after="0"/>
        <w:ind w:left="120"/>
        <w:jc w:val="center"/>
        <w:rPr>
          <w:lang w:val="ru-RU"/>
        </w:rPr>
      </w:pPr>
    </w:p>
    <w:p w:rsidR="00144E85" w:rsidRPr="00F868B0" w:rsidRDefault="00144E85">
      <w:pPr>
        <w:spacing w:after="0"/>
        <w:ind w:left="120"/>
        <w:jc w:val="center"/>
        <w:rPr>
          <w:lang w:val="ru-RU"/>
        </w:rPr>
      </w:pPr>
    </w:p>
    <w:p w:rsidR="00144E85" w:rsidRPr="00F868B0" w:rsidRDefault="00144E85">
      <w:pPr>
        <w:spacing w:after="0"/>
        <w:ind w:left="120"/>
        <w:jc w:val="center"/>
        <w:rPr>
          <w:lang w:val="ru-RU"/>
        </w:rPr>
      </w:pPr>
    </w:p>
    <w:p w:rsidR="00144E85" w:rsidRPr="00F868B0" w:rsidRDefault="00144E85">
      <w:pPr>
        <w:spacing w:after="0"/>
        <w:ind w:left="120"/>
        <w:jc w:val="center"/>
        <w:rPr>
          <w:lang w:val="ru-RU"/>
        </w:rPr>
      </w:pPr>
    </w:p>
    <w:p w:rsidR="00144E85" w:rsidRPr="00F868B0" w:rsidRDefault="00144E85">
      <w:pPr>
        <w:spacing w:after="0"/>
        <w:ind w:left="120"/>
        <w:rPr>
          <w:lang w:val="ru-RU"/>
        </w:rPr>
      </w:pPr>
    </w:p>
    <w:p w:rsidR="00144E85" w:rsidRPr="00F868B0" w:rsidRDefault="00144E85">
      <w:pPr>
        <w:rPr>
          <w:lang w:val="ru-RU"/>
        </w:rPr>
        <w:sectPr w:rsidR="00144E85" w:rsidRPr="00F868B0">
          <w:pgSz w:w="11906" w:h="16383"/>
          <w:pgMar w:top="1134" w:right="850" w:bottom="1134" w:left="1701" w:header="720" w:footer="720" w:gutter="0"/>
          <w:cols w:space="720"/>
        </w:sectPr>
      </w:pPr>
    </w:p>
    <w:p w:rsidR="00144E85" w:rsidRPr="00F868B0" w:rsidRDefault="00374802">
      <w:pPr>
        <w:spacing w:after="0" w:line="264" w:lineRule="auto"/>
        <w:ind w:left="120"/>
        <w:jc w:val="both"/>
        <w:rPr>
          <w:lang w:val="ru-RU"/>
        </w:rPr>
      </w:pPr>
      <w:bookmarkStart w:id="1" w:name="block-53905552"/>
      <w:bookmarkEnd w:id="0"/>
      <w:r w:rsidRPr="00F868B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44E85" w:rsidRPr="00F868B0" w:rsidRDefault="00144E85">
      <w:pPr>
        <w:spacing w:after="0" w:line="264" w:lineRule="auto"/>
        <w:ind w:left="120"/>
        <w:jc w:val="both"/>
        <w:rPr>
          <w:lang w:val="ru-RU"/>
        </w:rPr>
      </w:pPr>
    </w:p>
    <w:p w:rsidR="00144E85" w:rsidRPr="00F868B0" w:rsidRDefault="00374802">
      <w:pPr>
        <w:spacing w:after="0" w:line="264" w:lineRule="auto"/>
        <w:ind w:left="12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144E85" w:rsidRPr="00F868B0" w:rsidRDefault="00144E85">
      <w:pPr>
        <w:spacing w:after="0" w:line="264" w:lineRule="auto"/>
        <w:ind w:left="120"/>
        <w:jc w:val="both"/>
        <w:rPr>
          <w:lang w:val="ru-RU"/>
        </w:rPr>
      </w:pP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человека и общества в связи прошлого, настоящего и будущего. </w:t>
      </w:r>
    </w:p>
    <w:p w:rsidR="00144E85" w:rsidRPr="00F868B0" w:rsidRDefault="00144E85">
      <w:pPr>
        <w:spacing w:after="0" w:line="264" w:lineRule="auto"/>
        <w:ind w:left="120"/>
        <w:jc w:val="both"/>
        <w:rPr>
          <w:lang w:val="ru-RU"/>
        </w:rPr>
      </w:pPr>
    </w:p>
    <w:p w:rsidR="00144E85" w:rsidRPr="00F868B0" w:rsidRDefault="00374802">
      <w:pPr>
        <w:spacing w:after="0" w:line="264" w:lineRule="auto"/>
        <w:ind w:left="12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144E85" w:rsidRPr="00F868B0" w:rsidRDefault="00144E85">
      <w:pPr>
        <w:spacing w:after="0" w:line="264" w:lineRule="auto"/>
        <w:ind w:left="120"/>
        <w:jc w:val="both"/>
        <w:rPr>
          <w:lang w:val="ru-RU"/>
        </w:rPr>
      </w:pP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</w:t>
      </w:r>
      <w:r w:rsidRPr="00F868B0">
        <w:rPr>
          <w:rFonts w:ascii="Times New Roman" w:hAnsi="Times New Roman"/>
          <w:color w:val="000000"/>
          <w:sz w:val="28"/>
          <w:lang w:val="ru-RU"/>
        </w:rPr>
        <w:t>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</w:t>
      </w:r>
      <w:r w:rsidRPr="00F868B0">
        <w:rPr>
          <w:rFonts w:ascii="Times New Roman" w:hAnsi="Times New Roman"/>
          <w:color w:val="000000"/>
          <w:sz w:val="28"/>
          <w:lang w:val="ru-RU"/>
        </w:rPr>
        <w:t>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</w:t>
      </w:r>
      <w:r w:rsidRPr="00F868B0">
        <w:rPr>
          <w:rFonts w:ascii="Times New Roman" w:hAnsi="Times New Roman"/>
          <w:color w:val="000000"/>
          <w:sz w:val="28"/>
          <w:lang w:val="ru-RU"/>
        </w:rPr>
        <w:t>астоящему Отечества.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144E85" w:rsidRPr="00F868B0" w:rsidRDefault="0037480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144E85" w:rsidRPr="00F868B0" w:rsidRDefault="00374802">
      <w:pPr>
        <w:numPr>
          <w:ilvl w:val="0"/>
          <w:numId w:val="1"/>
        </w:numPr>
        <w:spacing w:after="0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>овладение знаниями об основных этапах развития человеческог</w:t>
      </w:r>
      <w:r w:rsidRPr="00F868B0">
        <w:rPr>
          <w:rFonts w:ascii="Times New Roman" w:hAnsi="Times New Roman"/>
          <w:color w:val="000000"/>
          <w:sz w:val="28"/>
          <w:lang w:val="ru-RU"/>
        </w:rPr>
        <w:t>о общества, при особом внимании к месту и роли России во всемирно-историческом процессе;</w:t>
      </w:r>
    </w:p>
    <w:p w:rsidR="00144E85" w:rsidRPr="00F868B0" w:rsidRDefault="0037480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</w:t>
      </w:r>
      <w:r w:rsidRPr="00F868B0">
        <w:rPr>
          <w:rFonts w:ascii="Times New Roman" w:hAnsi="Times New Roman"/>
          <w:color w:val="000000"/>
          <w:sz w:val="28"/>
          <w:lang w:val="ru-RU"/>
        </w:rPr>
        <w:t>ира между людьми и народами, в духе демократических ценностей современного общества;</w:t>
      </w:r>
    </w:p>
    <w:p w:rsidR="00144E85" w:rsidRPr="00F868B0" w:rsidRDefault="0037480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lastRenderedPageBreak/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</w:t>
      </w:r>
      <w:r w:rsidRPr="00F868B0">
        <w:rPr>
          <w:rFonts w:ascii="Times New Roman" w:hAnsi="Times New Roman"/>
          <w:color w:val="000000"/>
          <w:sz w:val="28"/>
          <w:lang w:val="ru-RU"/>
        </w:rPr>
        <w:t>ии с принципом историзма, в их динамике, взаимосвязи и взаимообусловленности;</w:t>
      </w:r>
    </w:p>
    <w:p w:rsidR="00144E85" w:rsidRPr="00F868B0" w:rsidRDefault="0037480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144E85" w:rsidRPr="00F868B0" w:rsidRDefault="00144E85">
      <w:pPr>
        <w:spacing w:after="0" w:line="264" w:lineRule="auto"/>
        <w:ind w:left="120"/>
        <w:jc w:val="both"/>
        <w:rPr>
          <w:lang w:val="ru-RU"/>
        </w:rPr>
      </w:pPr>
    </w:p>
    <w:p w:rsidR="00144E85" w:rsidRPr="00F868B0" w:rsidRDefault="00374802">
      <w:pPr>
        <w:spacing w:after="0" w:line="264" w:lineRule="auto"/>
        <w:ind w:left="12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144E85" w:rsidRPr="00F868B0" w:rsidRDefault="00144E85">
      <w:pPr>
        <w:spacing w:after="0" w:line="264" w:lineRule="auto"/>
        <w:ind w:left="120"/>
        <w:jc w:val="both"/>
        <w:rPr>
          <w:lang w:val="ru-RU"/>
        </w:rPr>
      </w:pPr>
    </w:p>
    <w:p w:rsidR="00144E85" w:rsidRDefault="00374802">
      <w:pPr>
        <w:spacing w:after="0" w:line="264" w:lineRule="auto"/>
        <w:ind w:left="120"/>
        <w:jc w:val="both"/>
      </w:pPr>
      <w:r w:rsidRPr="00F868B0">
        <w:rPr>
          <w:rFonts w:ascii="Times New Roman" w:hAnsi="Times New Roman"/>
          <w:color w:val="000000"/>
          <w:sz w:val="28"/>
          <w:lang w:val="ru-RU"/>
        </w:rPr>
        <w:t xml:space="preserve"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</w:t>
      </w:r>
      <w:r>
        <w:rPr>
          <w:rFonts w:ascii="Times New Roman" w:hAnsi="Times New Roman"/>
          <w:color w:val="000000"/>
          <w:sz w:val="28"/>
        </w:rPr>
        <w:t>России»</w:t>
      </w:r>
    </w:p>
    <w:p w:rsidR="00144E85" w:rsidRDefault="00144E85">
      <w:pPr>
        <w:sectPr w:rsidR="00144E85">
          <w:pgSz w:w="11906" w:h="16383"/>
          <w:pgMar w:top="1134" w:right="850" w:bottom="1134" w:left="1701" w:header="720" w:footer="720" w:gutter="0"/>
          <w:cols w:space="720"/>
        </w:sectPr>
      </w:pPr>
    </w:p>
    <w:p w:rsidR="00144E85" w:rsidRPr="00F868B0" w:rsidRDefault="00374802">
      <w:pPr>
        <w:spacing w:after="0" w:line="264" w:lineRule="auto"/>
        <w:ind w:left="120"/>
        <w:jc w:val="both"/>
        <w:rPr>
          <w:lang w:val="ru-RU"/>
        </w:rPr>
      </w:pPr>
      <w:bookmarkStart w:id="2" w:name="block-53905550"/>
      <w:bookmarkEnd w:id="1"/>
      <w:r w:rsidRPr="00F868B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УЧЕБНОГО </w:t>
      </w:r>
      <w:r w:rsidRPr="00F868B0">
        <w:rPr>
          <w:rFonts w:ascii="Times New Roman" w:hAnsi="Times New Roman"/>
          <w:b/>
          <w:color w:val="000000"/>
          <w:sz w:val="28"/>
          <w:lang w:val="ru-RU"/>
        </w:rPr>
        <w:t>ПРЕДМЕТА</w:t>
      </w:r>
    </w:p>
    <w:p w:rsidR="00144E85" w:rsidRPr="00F868B0" w:rsidRDefault="00144E85">
      <w:pPr>
        <w:spacing w:after="0" w:line="264" w:lineRule="auto"/>
        <w:ind w:left="120"/>
        <w:jc w:val="both"/>
        <w:rPr>
          <w:lang w:val="ru-RU"/>
        </w:rPr>
      </w:pPr>
    </w:p>
    <w:p w:rsidR="00144E85" w:rsidRPr="00F868B0" w:rsidRDefault="00374802">
      <w:pPr>
        <w:spacing w:after="0" w:line="264" w:lineRule="auto"/>
        <w:ind w:left="12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144E85" w:rsidRPr="00F868B0" w:rsidRDefault="00144E85">
      <w:pPr>
        <w:spacing w:after="0" w:line="264" w:lineRule="auto"/>
        <w:ind w:left="120"/>
        <w:jc w:val="both"/>
        <w:rPr>
          <w:lang w:val="ru-RU"/>
        </w:rPr>
      </w:pPr>
    </w:p>
    <w:p w:rsidR="00144E85" w:rsidRPr="00F868B0" w:rsidRDefault="00374802">
      <w:pPr>
        <w:spacing w:after="0" w:line="264" w:lineRule="auto"/>
        <w:ind w:left="12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:rsidR="00144E85" w:rsidRPr="00F868B0" w:rsidRDefault="00144E85">
      <w:pPr>
        <w:spacing w:after="0" w:line="264" w:lineRule="auto"/>
        <w:ind w:left="120"/>
        <w:jc w:val="both"/>
        <w:rPr>
          <w:lang w:val="ru-RU"/>
        </w:rPr>
      </w:pP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>ПЕРВОБЫТНОСТЬ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</w:t>
      </w:r>
      <w:r w:rsidRPr="00F868B0">
        <w:rPr>
          <w:rFonts w:ascii="Times New Roman" w:hAnsi="Times New Roman"/>
          <w:color w:val="000000"/>
          <w:sz w:val="28"/>
          <w:lang w:val="ru-RU"/>
        </w:rPr>
        <w:t>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</w:t>
      </w:r>
      <w:r w:rsidRPr="00F868B0">
        <w:rPr>
          <w:rFonts w:ascii="Times New Roman" w:hAnsi="Times New Roman"/>
          <w:color w:val="000000"/>
          <w:sz w:val="28"/>
          <w:lang w:val="ru-RU"/>
        </w:rPr>
        <w:t>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>Древний Восток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>Понятие «Древний Восток». Карта Древневосточного мира.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>Природа Египта</w:t>
      </w:r>
      <w:r w:rsidRPr="00F868B0">
        <w:rPr>
          <w:rFonts w:ascii="Times New Roman" w:hAnsi="Times New Roman"/>
          <w:color w:val="000000"/>
          <w:sz w:val="28"/>
          <w:lang w:val="ru-RU"/>
        </w:rPr>
        <w:t>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>Отношения Египта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F868B0">
        <w:rPr>
          <w:rFonts w:ascii="Times New Roman" w:hAnsi="Times New Roman"/>
          <w:color w:val="000000"/>
          <w:sz w:val="28"/>
          <w:lang w:val="ru-RU"/>
        </w:rPr>
        <w:t>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Египта. Храмы и жрецы. Пирамиды и гробницы. Фараон-реформатор Эхнатон. Познания древних еги</w:t>
      </w:r>
      <w:r w:rsidRPr="00F868B0">
        <w:rPr>
          <w:rFonts w:ascii="Times New Roman" w:hAnsi="Times New Roman"/>
          <w:color w:val="000000"/>
          <w:sz w:val="28"/>
          <w:lang w:val="ru-RU"/>
        </w:rPr>
        <w:t>птян (астрономия, математика, медицина). Письменность (иероглифы, папирус). Открытие Ж. Ф. Шампольона. Искусство Древнего Египта (архитектура, рельефы, фрески).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Природные условия Месопотамии (Междуречья). Занятия населения. </w:t>
      </w:r>
      <w:r w:rsidRPr="00F868B0">
        <w:rPr>
          <w:rFonts w:ascii="Times New Roman" w:hAnsi="Times New Roman"/>
          <w:color w:val="000000"/>
          <w:sz w:val="28"/>
          <w:lang w:val="ru-RU"/>
        </w:rPr>
        <w:t>Древнейшие города-государства. Создание единого государства. Письменность. Мифы и сказания.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>Усиление Новов</w:t>
      </w:r>
      <w:r w:rsidRPr="00F868B0">
        <w:rPr>
          <w:rFonts w:ascii="Times New Roman" w:hAnsi="Times New Roman"/>
          <w:color w:val="000000"/>
          <w:sz w:val="28"/>
          <w:lang w:val="ru-RU"/>
        </w:rPr>
        <w:t>авилонского царства. Легендарные памятники города Вавилона.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</w:t>
      </w:r>
      <w:r w:rsidRPr="00F868B0">
        <w:rPr>
          <w:rFonts w:ascii="Times New Roman" w:hAnsi="Times New Roman"/>
          <w:color w:val="000000"/>
          <w:sz w:val="28"/>
          <w:lang w:val="ru-RU"/>
        </w:rPr>
        <w:t>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>Персидская держава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 xml:space="preserve">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F868B0">
        <w:rPr>
          <w:rFonts w:ascii="Times New Roman" w:hAnsi="Times New Roman"/>
          <w:color w:val="000000"/>
          <w:sz w:val="28"/>
          <w:lang w:val="ru-RU"/>
        </w:rPr>
        <w:t>. Расширение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территории державы. Государственное устройство. Центр и сатрапии, управление империей. Религия персов.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>Древняя Индия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>Природные условия Древней Индии. Занятия населения. Древнейшие города-государства. Приход ариев в Северную Индию. Держава Маурьев. Госуда</w:t>
      </w:r>
      <w:r w:rsidRPr="00F868B0">
        <w:rPr>
          <w:rFonts w:ascii="Times New Roman" w:hAnsi="Times New Roman"/>
          <w:color w:val="000000"/>
          <w:sz w:val="28"/>
          <w:lang w:val="ru-RU"/>
        </w:rPr>
        <w:t>рство Гуптов. Общественное устройство, варны.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>Древний Ки</w:t>
      </w:r>
      <w:r w:rsidRPr="00F868B0">
        <w:rPr>
          <w:rFonts w:ascii="Times New Roman" w:hAnsi="Times New Roman"/>
          <w:b/>
          <w:color w:val="000000"/>
          <w:sz w:val="28"/>
          <w:lang w:val="ru-RU"/>
        </w:rPr>
        <w:t>тай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</w:t>
      </w:r>
      <w:r w:rsidRPr="00F868B0">
        <w:rPr>
          <w:rFonts w:ascii="Times New Roman" w:hAnsi="Times New Roman"/>
          <w:color w:val="000000"/>
          <w:sz w:val="28"/>
          <w:lang w:val="ru-RU"/>
        </w:rPr>
        <w:t>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>Древняя Греция. Эллинизм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 xml:space="preserve">Природные условия </w:t>
      </w:r>
      <w:r w:rsidRPr="00F868B0">
        <w:rPr>
          <w:rFonts w:ascii="Times New Roman" w:hAnsi="Times New Roman"/>
          <w:color w:val="000000"/>
          <w:sz w:val="28"/>
          <w:lang w:val="ru-RU"/>
        </w:rPr>
        <w:t>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lastRenderedPageBreak/>
        <w:t>Греческие полисы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>Подъе</w:t>
      </w:r>
      <w:r w:rsidRPr="00F868B0">
        <w:rPr>
          <w:rFonts w:ascii="Times New Roman" w:hAnsi="Times New Roman"/>
          <w:color w:val="000000"/>
          <w:sz w:val="28"/>
          <w:lang w:val="ru-RU"/>
        </w:rPr>
        <w:t>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</w:t>
      </w:r>
      <w:r w:rsidRPr="00F868B0">
        <w:rPr>
          <w:rFonts w:ascii="Times New Roman" w:hAnsi="Times New Roman"/>
          <w:color w:val="000000"/>
          <w:sz w:val="28"/>
          <w:lang w:val="ru-RU"/>
        </w:rPr>
        <w:t>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>Греко-персидские войны. Причины войн. Походы персов на Грецию. Битва при Марафоне, ее значение. Усиление афинского могущества</w:t>
      </w:r>
      <w:r w:rsidRPr="00F868B0">
        <w:rPr>
          <w:rFonts w:ascii="Times New Roman" w:hAnsi="Times New Roman"/>
          <w:color w:val="000000"/>
          <w:sz w:val="28"/>
          <w:lang w:val="ru-RU"/>
        </w:rPr>
        <w:t>; 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>Возвышение Афинского государства. Афины при Перикле. Хозяйственная жизнь. Развитие рабовладения. Пелопоннесск</w:t>
      </w:r>
      <w:r w:rsidRPr="00F868B0">
        <w:rPr>
          <w:rFonts w:ascii="Times New Roman" w:hAnsi="Times New Roman"/>
          <w:color w:val="000000"/>
          <w:sz w:val="28"/>
          <w:lang w:val="ru-RU"/>
        </w:rPr>
        <w:t>ая война: причины, участники, итоги. Упадок Эллады.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Культура Древней Греции 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 xml:space="preserve"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</w:t>
      </w:r>
      <w:r w:rsidRPr="00F868B0">
        <w:rPr>
          <w:rFonts w:ascii="Times New Roman" w:hAnsi="Times New Roman"/>
          <w:color w:val="000000"/>
          <w:sz w:val="28"/>
          <w:lang w:val="ru-RU"/>
        </w:rPr>
        <w:t>Повседневная жизнь и быт древних греков. Досуг (театр, спортивные состязания). Общегреческие игры в Олимпии.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F868B0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 Алексан</w:t>
      </w:r>
      <w:r w:rsidRPr="00F868B0">
        <w:rPr>
          <w:rFonts w:ascii="Times New Roman" w:hAnsi="Times New Roman"/>
          <w:color w:val="000000"/>
          <w:sz w:val="28"/>
          <w:lang w:val="ru-RU"/>
        </w:rPr>
        <w:t>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>Природа и население Апеннинског</w:t>
      </w:r>
      <w:r w:rsidRPr="00F868B0">
        <w:rPr>
          <w:rFonts w:ascii="Times New Roman" w:hAnsi="Times New Roman"/>
          <w:color w:val="000000"/>
          <w:sz w:val="28"/>
          <w:lang w:val="ru-RU"/>
        </w:rPr>
        <w:t>о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</w:t>
      </w:r>
      <w:r w:rsidRPr="00F868B0">
        <w:rPr>
          <w:rFonts w:ascii="Times New Roman" w:hAnsi="Times New Roman"/>
          <w:color w:val="000000"/>
          <w:sz w:val="28"/>
          <w:lang w:val="ru-RU"/>
        </w:rPr>
        <w:t>мом Италии.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Поздняя Римская республика. Гражданские войны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>Подъем сельского х</w:t>
      </w:r>
      <w:r w:rsidRPr="00F868B0">
        <w:rPr>
          <w:rFonts w:ascii="Times New Roman" w:hAnsi="Times New Roman"/>
          <w:color w:val="000000"/>
          <w:sz w:val="28"/>
          <w:lang w:val="ru-RU"/>
        </w:rPr>
        <w:t>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</w:t>
      </w:r>
      <w:r w:rsidRPr="00F868B0">
        <w:rPr>
          <w:rFonts w:ascii="Times New Roman" w:hAnsi="Times New Roman"/>
          <w:color w:val="000000"/>
          <w:sz w:val="28"/>
          <w:lang w:val="ru-RU"/>
        </w:rPr>
        <w:t>ий Цезарь: путь к власти, диктатура. Борьба между наследниками Цезаря. Победа Октавиана.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>Установление императорской власти. Октавиан Август. Императоры Рима: завоеватели и правители. Римская империя: территория, управлени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F868B0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>Начало Великого переселени</w:t>
      </w:r>
      <w:r w:rsidRPr="00F868B0">
        <w:rPr>
          <w:rFonts w:ascii="Times New Roman" w:hAnsi="Times New Roman"/>
          <w:color w:val="000000"/>
          <w:sz w:val="28"/>
          <w:lang w:val="ru-RU"/>
        </w:rPr>
        <w:t>я народов. Рим и варвары. Падение Западной Римской империи.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>Культура Древнего Рима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цивилизаций Древнего мира. </w:t>
      </w:r>
    </w:p>
    <w:p w:rsidR="00144E85" w:rsidRPr="00F868B0" w:rsidRDefault="00144E85">
      <w:pPr>
        <w:spacing w:after="0" w:line="264" w:lineRule="auto"/>
        <w:ind w:left="120"/>
        <w:jc w:val="both"/>
        <w:rPr>
          <w:lang w:val="ru-RU"/>
        </w:rPr>
      </w:pPr>
    </w:p>
    <w:p w:rsidR="00144E85" w:rsidRPr="00F868B0" w:rsidRDefault="00374802">
      <w:pPr>
        <w:spacing w:after="0" w:line="264" w:lineRule="auto"/>
        <w:ind w:left="12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144E85" w:rsidRPr="00F868B0" w:rsidRDefault="00144E85">
      <w:pPr>
        <w:spacing w:after="0" w:line="264" w:lineRule="auto"/>
        <w:ind w:left="120"/>
        <w:jc w:val="both"/>
        <w:rPr>
          <w:lang w:val="ru-RU"/>
        </w:rPr>
      </w:pPr>
    </w:p>
    <w:p w:rsidR="00144E85" w:rsidRPr="00F868B0" w:rsidRDefault="00374802">
      <w:pPr>
        <w:spacing w:after="0" w:line="264" w:lineRule="auto"/>
        <w:ind w:left="12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Народы Европы в раннее Средневековье 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 xml:space="preserve">Падение Западной </w:t>
      </w:r>
      <w:r w:rsidRPr="00F868B0">
        <w:rPr>
          <w:rFonts w:ascii="Times New Roman" w:hAnsi="Times New Roman"/>
          <w:color w:val="000000"/>
          <w:sz w:val="28"/>
          <w:lang w:val="ru-RU"/>
        </w:rPr>
        <w:t>Римской империи и образование варварских королевств. Завоевание франками Галлии. Хлодвиг. Усиление королевской власти. Салическая правда. Принятие франками христианства.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F868B0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вв. Усиление власти майордомов. Карл Мартелл и его вое</w:t>
      </w:r>
      <w:r w:rsidRPr="00F868B0">
        <w:rPr>
          <w:rFonts w:ascii="Times New Roman" w:hAnsi="Times New Roman"/>
          <w:color w:val="000000"/>
          <w:sz w:val="28"/>
          <w:lang w:val="ru-RU"/>
        </w:rPr>
        <w:t>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>Образование государств во Франции, Германии, Италии. Священная Римская империя. Британия и Ирландия в раннее Средневековье.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Норманны: общественный строй, завоевания. Ранние славянские государства. </w:t>
      </w:r>
      <w:r w:rsidRPr="00F868B0">
        <w:rPr>
          <w:rFonts w:ascii="Times New Roman" w:hAnsi="Times New Roman"/>
          <w:color w:val="000000"/>
          <w:sz w:val="28"/>
          <w:lang w:val="ru-RU"/>
        </w:rPr>
        <w:lastRenderedPageBreak/>
        <w:t>Возникновение Венгерского королевства. Христианизация Европы. Светские правители и папы.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F868B0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>Территория, население империи ромеев. Византийские императо</w:t>
      </w:r>
      <w:r w:rsidRPr="00F868B0">
        <w:rPr>
          <w:rFonts w:ascii="Times New Roman" w:hAnsi="Times New Roman"/>
          <w:color w:val="000000"/>
          <w:sz w:val="28"/>
          <w:lang w:val="ru-RU"/>
        </w:rPr>
        <w:t>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F868B0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Образование и наука. Роль арабского языка. Расцвет литературы и искусства. Архитектура.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</w:t>
      </w:r>
      <w:r w:rsidRPr="00F868B0">
        <w:rPr>
          <w:rFonts w:ascii="Times New Roman" w:hAnsi="Times New Roman"/>
          <w:color w:val="000000"/>
          <w:sz w:val="28"/>
          <w:lang w:val="ru-RU"/>
        </w:rPr>
        <w:t>ньора. Куртуазная культура. Крестьянство: зависимость от сеньора, повинности, условия жизни. Крестьянская община.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</w:t>
      </w:r>
      <w:r w:rsidRPr="00F868B0">
        <w:rPr>
          <w:rFonts w:ascii="Times New Roman" w:hAnsi="Times New Roman"/>
          <w:color w:val="000000"/>
          <w:sz w:val="28"/>
          <w:lang w:val="ru-RU"/>
        </w:rPr>
        <w:t>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</w:t>
      </w:r>
      <w:r w:rsidRPr="00F868B0">
        <w:rPr>
          <w:rFonts w:ascii="Times New Roman" w:hAnsi="Times New Roman"/>
          <w:color w:val="000000"/>
          <w:sz w:val="28"/>
          <w:lang w:val="ru-RU"/>
        </w:rPr>
        <w:t>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>Государства Европы в Х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F868B0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</w:t>
      </w:r>
      <w:r w:rsidRPr="00F868B0">
        <w:rPr>
          <w:rFonts w:ascii="Times New Roman" w:hAnsi="Times New Roman"/>
          <w:color w:val="000000"/>
          <w:sz w:val="28"/>
          <w:lang w:val="ru-RU"/>
        </w:rPr>
        <w:t>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>
        <w:rPr>
          <w:rFonts w:ascii="Times New Roman" w:hAnsi="Times New Roman"/>
          <w:color w:val="000000"/>
          <w:sz w:val="28"/>
        </w:rPr>
        <w:t>II</w:t>
      </w:r>
      <w:r w:rsidRPr="00F868B0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F868B0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вв. Реконкиста и образование централизованных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государств на Пиренейском полуострове.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F868B0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lastRenderedPageBreak/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II</w:t>
      </w:r>
      <w:r w:rsidRPr="00F868B0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вв. Экспансия турок-османов. Османские завоевания на Балканах. Падение Константинополя.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>Культура средневековой Европы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 xml:space="preserve">Представления средневекового человека о мире. Место религии в жизни человека и </w:t>
      </w:r>
      <w:r w:rsidRPr="00F868B0">
        <w:rPr>
          <w:rFonts w:ascii="Times New Roman" w:hAnsi="Times New Roman"/>
          <w:color w:val="000000"/>
          <w:sz w:val="28"/>
          <w:lang w:val="ru-RU"/>
        </w:rPr>
        <w:t>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</w:t>
      </w:r>
      <w:r w:rsidRPr="00F868B0">
        <w:rPr>
          <w:rFonts w:ascii="Times New Roman" w:hAnsi="Times New Roman"/>
          <w:color w:val="000000"/>
          <w:sz w:val="28"/>
          <w:lang w:val="ru-RU"/>
        </w:rPr>
        <w:t>аннее Возрождение: художники и их творения. Изобретение европейского книгопечатания; И.Гутенберг.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>Страны Востока в Средние века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</w:t>
      </w:r>
      <w:r w:rsidRPr="00F868B0">
        <w:rPr>
          <w:rFonts w:ascii="Times New Roman" w:hAnsi="Times New Roman"/>
          <w:color w:val="000000"/>
          <w:sz w:val="28"/>
          <w:lang w:val="ru-RU"/>
        </w:rPr>
        <w:t>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</w:t>
      </w:r>
      <w:r w:rsidRPr="00F868B0">
        <w:rPr>
          <w:rFonts w:ascii="Times New Roman" w:hAnsi="Times New Roman"/>
          <w:color w:val="000000"/>
          <w:sz w:val="28"/>
          <w:lang w:val="ru-RU"/>
        </w:rPr>
        <w:t>мператоров и управление сегунов. Индия: раздробленность индийских княжеств, вторжение мусульман, Делийский султанат.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>Культура народов Востока. Литература. Архитектура. Традиционные искусства и ремесла.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>Государства доколумбовой Америки в Средние века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>Цивил</w:t>
      </w:r>
      <w:r w:rsidRPr="00F868B0">
        <w:rPr>
          <w:rFonts w:ascii="Times New Roman" w:hAnsi="Times New Roman"/>
          <w:color w:val="000000"/>
          <w:sz w:val="28"/>
          <w:lang w:val="ru-RU"/>
        </w:rPr>
        <w:t>изации майя, ацтеков и инков: общественный строй, религиозные верования, культура. Появление европейских завоевателей.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Средних веков.</w:t>
      </w:r>
    </w:p>
    <w:p w:rsidR="00144E85" w:rsidRPr="00F868B0" w:rsidRDefault="00144E85">
      <w:pPr>
        <w:spacing w:after="0"/>
        <w:ind w:left="120"/>
        <w:rPr>
          <w:lang w:val="ru-RU"/>
        </w:rPr>
      </w:pPr>
    </w:p>
    <w:p w:rsidR="00144E85" w:rsidRPr="00F868B0" w:rsidRDefault="00374802">
      <w:pPr>
        <w:spacing w:after="0"/>
        <w:ind w:left="120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144E85" w:rsidRPr="00F868B0" w:rsidRDefault="00144E85">
      <w:pPr>
        <w:spacing w:after="0"/>
        <w:ind w:left="120"/>
        <w:rPr>
          <w:lang w:val="ru-RU"/>
        </w:rPr>
      </w:pP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 xml:space="preserve">Роль и место </w:t>
      </w:r>
      <w:r w:rsidRPr="00F868B0">
        <w:rPr>
          <w:rFonts w:ascii="Times New Roman" w:hAnsi="Times New Roman"/>
          <w:color w:val="000000"/>
          <w:sz w:val="28"/>
          <w:lang w:val="ru-RU"/>
        </w:rPr>
        <w:t>России в мировой истории. Проблемы периодизации российской истории. Источники по истории России.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 тыс. н. э</w:t>
      </w:r>
      <w:r w:rsidRPr="00F868B0">
        <w:rPr>
          <w:rFonts w:ascii="Times New Roman" w:hAnsi="Times New Roman"/>
          <w:color w:val="000000"/>
          <w:sz w:val="28"/>
          <w:lang w:val="ru-RU"/>
        </w:rPr>
        <w:t>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>Заселение территории нашей страны человеком. Палеолитичес</w:t>
      </w:r>
      <w:r w:rsidRPr="00F868B0">
        <w:rPr>
          <w:rFonts w:ascii="Times New Roman" w:hAnsi="Times New Roman"/>
          <w:color w:val="000000"/>
          <w:sz w:val="28"/>
          <w:lang w:val="ru-RU"/>
        </w:rPr>
        <w:t>кое искусство.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таллургии. </w:t>
      </w:r>
      <w:r w:rsidRPr="00F868B0">
        <w:rPr>
          <w:rFonts w:ascii="Times New Roman" w:hAnsi="Times New Roman"/>
          <w:color w:val="000000"/>
          <w:sz w:val="28"/>
          <w:lang w:val="ru-RU"/>
        </w:rPr>
        <w:lastRenderedPageBreak/>
        <w:t>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тыс. до н.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э. Скифы и скифская культура. Античные города-государства Северного Причерноморья. Боспорское царство. Пантикапей. Античный Херсонес. Скифское царство в Крыму. Дербент.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 Вопрос о славянской пра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</w:t>
      </w:r>
      <w:r w:rsidRPr="00F868B0">
        <w:rPr>
          <w:rFonts w:ascii="Times New Roman" w:hAnsi="Times New Roman"/>
          <w:color w:val="000000"/>
          <w:sz w:val="28"/>
          <w:lang w:val="ru-RU"/>
        </w:rPr>
        <w:t>Возникновение княжеской власти. Традиционные верования.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>Образование государства Русь. Исторические условия склад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 Русь. Скандинавы н</w:t>
      </w:r>
      <w:r w:rsidRPr="00F868B0">
        <w:rPr>
          <w:rFonts w:ascii="Times New Roman" w:hAnsi="Times New Roman"/>
          <w:color w:val="000000"/>
          <w:sz w:val="28"/>
          <w:lang w:val="ru-RU"/>
        </w:rPr>
        <w:t>а Руси. Начало династии Рюриковичей.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 xml:space="preserve"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</w:t>
      </w:r>
      <w:r w:rsidRPr="00F868B0">
        <w:rPr>
          <w:rFonts w:ascii="Times New Roman" w:hAnsi="Times New Roman"/>
          <w:color w:val="000000"/>
          <w:sz w:val="28"/>
          <w:lang w:val="ru-RU"/>
        </w:rPr>
        <w:t>торговле. Путь «из варяг в греки». Волжский торговый путь. Языческий пантеон.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Русь в конце </w:t>
      </w:r>
      <w:r>
        <w:rPr>
          <w:rFonts w:ascii="Times New Roman" w:hAnsi="Times New Roman"/>
          <w:b/>
          <w:color w:val="000000"/>
          <w:sz w:val="28"/>
        </w:rPr>
        <w:t>X</w:t>
      </w: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Территория и население государства Русь/Русская земля. Крупнейшие города Руси.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</w:t>
      </w:r>
      <w:r w:rsidRPr="00F868B0">
        <w:rPr>
          <w:rFonts w:ascii="Times New Roman" w:hAnsi="Times New Roman"/>
          <w:color w:val="000000"/>
          <w:sz w:val="28"/>
          <w:lang w:val="ru-RU"/>
        </w:rPr>
        <w:t>Святого. Ярослав Мудрый. Русь при Ярославичах. Владимир Мономах. Русская церковь.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</w:t>
      </w:r>
      <w:r w:rsidRPr="00F868B0">
        <w:rPr>
          <w:rFonts w:ascii="Times New Roman" w:hAnsi="Times New Roman"/>
          <w:color w:val="000000"/>
          <w:sz w:val="28"/>
          <w:lang w:val="ru-RU"/>
        </w:rPr>
        <w:t>аво: Русская Правда, церковные уставы.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lastRenderedPageBreak/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</w:t>
      </w:r>
      <w:r w:rsidRPr="00F868B0">
        <w:rPr>
          <w:rFonts w:ascii="Times New Roman" w:hAnsi="Times New Roman"/>
          <w:color w:val="000000"/>
          <w:sz w:val="28"/>
          <w:lang w:val="ru-RU"/>
        </w:rPr>
        <w:t>урных контактах Руси и Византии.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>Культурное пространство.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>Куль</w:t>
      </w:r>
      <w:r w:rsidRPr="00F868B0">
        <w:rPr>
          <w:rFonts w:ascii="Times New Roman" w:hAnsi="Times New Roman"/>
          <w:color w:val="000000"/>
          <w:sz w:val="28"/>
          <w:lang w:val="ru-RU"/>
        </w:rPr>
        <w:t>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</w:t>
      </w:r>
      <w:r w:rsidRPr="00F868B0">
        <w:rPr>
          <w:rFonts w:ascii="Times New Roman" w:hAnsi="Times New Roman"/>
          <w:color w:val="000000"/>
          <w:sz w:val="28"/>
          <w:lang w:val="ru-RU"/>
        </w:rPr>
        <w:t>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</w:t>
      </w:r>
      <w:r w:rsidRPr="00F868B0">
        <w:rPr>
          <w:rFonts w:ascii="Times New Roman" w:hAnsi="Times New Roman"/>
          <w:color w:val="000000"/>
          <w:sz w:val="28"/>
          <w:lang w:val="ru-RU"/>
        </w:rPr>
        <w:t>кая. Материальная культура. Ремесло. Военное дело и оружие.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</w:t>
      </w:r>
      <w:r w:rsidRPr="00F868B0">
        <w:rPr>
          <w:rFonts w:ascii="Times New Roman" w:hAnsi="Times New Roman"/>
          <w:color w:val="000000"/>
          <w:sz w:val="28"/>
          <w:lang w:val="ru-RU"/>
        </w:rPr>
        <w:t>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>Формирование региональных центров культуры: летописание и памятники литературы: Киево-Печерский патерик,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>Возникновение Мо</w:t>
      </w:r>
      <w:r w:rsidRPr="00F868B0">
        <w:rPr>
          <w:rFonts w:ascii="Times New Roman" w:hAnsi="Times New Roman"/>
          <w:color w:val="000000"/>
          <w:sz w:val="28"/>
          <w:lang w:val="ru-RU"/>
        </w:rPr>
        <w:t>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lastRenderedPageBreak/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</w:t>
      </w:r>
      <w:r w:rsidRPr="00F868B0">
        <w:rPr>
          <w:rFonts w:ascii="Times New Roman" w:hAnsi="Times New Roman"/>
          <w:color w:val="000000"/>
          <w:sz w:val="28"/>
          <w:lang w:val="ru-RU"/>
        </w:rPr>
        <w:t>трий Донской. Куликовская битва. Закрепление первенствующего положения московских князей.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>На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F868B0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>Распад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 и их р</w:t>
      </w:r>
      <w:r w:rsidRPr="00F868B0">
        <w:rPr>
          <w:rFonts w:ascii="Times New Roman" w:hAnsi="Times New Roman"/>
          <w:color w:val="000000"/>
          <w:sz w:val="28"/>
          <w:lang w:val="ru-RU"/>
        </w:rPr>
        <w:t>оль в системе торговых и политических связей Руси с Западом и Востоком.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 xml:space="preserve"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</w:t>
      </w:r>
      <w:r w:rsidRPr="00F868B0">
        <w:rPr>
          <w:rFonts w:ascii="Times New Roman" w:hAnsi="Times New Roman"/>
          <w:color w:val="000000"/>
          <w:sz w:val="28"/>
          <w:lang w:val="ru-RU"/>
        </w:rPr>
        <w:t>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Изобразительное искусство. Феофан Грек. Андрей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Рублев.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в. Василий Темный. Новгор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F868B0">
        <w:rPr>
          <w:rFonts w:ascii="Times New Roman" w:hAnsi="Times New Roman"/>
          <w:color w:val="000000"/>
          <w:sz w:val="28"/>
          <w:lang w:val="ru-RU"/>
        </w:rPr>
        <w:t>. Присоединение Новго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</w:t>
      </w:r>
      <w:r w:rsidRPr="00F868B0">
        <w:rPr>
          <w:rFonts w:ascii="Times New Roman" w:hAnsi="Times New Roman"/>
          <w:color w:val="000000"/>
          <w:sz w:val="28"/>
          <w:lang w:val="ru-RU"/>
        </w:rPr>
        <w:t>символика; царский титул и регалии; дворцовое и церковное строительство. Московский Кремль.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</w:t>
      </w:r>
      <w:r w:rsidRPr="00F868B0">
        <w:rPr>
          <w:rFonts w:ascii="Times New Roman" w:hAnsi="Times New Roman"/>
          <w:color w:val="000000"/>
          <w:sz w:val="28"/>
          <w:lang w:val="ru-RU"/>
        </w:rPr>
        <w:t>Внутрицерковная борьба (иосифляне и нестяжатели). Ереси. Геннадиевская Библия.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Русская икона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как феномен мирового искусства. Повседневная жизнь горожан и сельских жителей в древнерусский и раннемосковский периоды.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 xml:space="preserve">Наш край с древнейших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в. (Материал по истории своего края привлекается при рассмотрении ключевых событий и процессо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в отечественной истории). 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144E85" w:rsidRPr="00F868B0" w:rsidRDefault="00144E85">
      <w:pPr>
        <w:spacing w:after="0" w:line="264" w:lineRule="auto"/>
        <w:ind w:left="120"/>
        <w:jc w:val="both"/>
        <w:rPr>
          <w:lang w:val="ru-RU"/>
        </w:rPr>
      </w:pPr>
    </w:p>
    <w:p w:rsidR="00144E85" w:rsidRPr="00F868B0" w:rsidRDefault="00374802">
      <w:pPr>
        <w:spacing w:after="0" w:line="264" w:lineRule="auto"/>
        <w:ind w:left="12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144E85" w:rsidRPr="00F868B0" w:rsidRDefault="00144E85">
      <w:pPr>
        <w:spacing w:after="0" w:line="264" w:lineRule="auto"/>
        <w:ind w:left="120"/>
        <w:jc w:val="both"/>
        <w:rPr>
          <w:lang w:val="ru-RU"/>
        </w:rPr>
      </w:pPr>
    </w:p>
    <w:p w:rsidR="00144E85" w:rsidRPr="00F868B0" w:rsidRDefault="00374802">
      <w:pPr>
        <w:spacing w:after="0" w:line="264" w:lineRule="auto"/>
        <w:ind w:left="12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>Великие географические открытия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>Предпосылки Великих ге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в</w:t>
      </w:r>
      <w:r w:rsidRPr="00F868B0">
        <w:rPr>
          <w:rFonts w:ascii="Times New Roman" w:hAnsi="Times New Roman"/>
          <w:color w:val="000000"/>
          <w:sz w:val="28"/>
          <w:lang w:val="ru-RU"/>
        </w:rPr>
        <w:t>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F868B0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</w:t>
      </w:r>
      <w:r w:rsidRPr="00F868B0">
        <w:rPr>
          <w:rFonts w:ascii="Times New Roman" w:hAnsi="Times New Roman"/>
          <w:color w:val="000000"/>
          <w:sz w:val="28"/>
          <w:lang w:val="ru-RU"/>
        </w:rPr>
        <w:t>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>Реформация и контрреформация в Европе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>Причины Реформации. Начало Реформации в Германии; М. Лютер. Развертывание Реформации и Крест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ьянская война в Германии. </w:t>
      </w:r>
      <w:r w:rsidRPr="00F868B0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F868B0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>Абсолютизм и сословное представите</w:t>
      </w:r>
      <w:r w:rsidRPr="00F868B0">
        <w:rPr>
          <w:rFonts w:ascii="Times New Roman" w:hAnsi="Times New Roman"/>
          <w:color w:val="000000"/>
          <w:sz w:val="28"/>
          <w:lang w:val="ru-RU"/>
        </w:rPr>
        <w:t>льство. Преодоление раздробленности. Борьба за колониальные владения. Начало формирования колониальных империй.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>Испания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под властью потомков католических королей. Внутренняя и внешняя политика испанских Габсбургов. Нацио- нально-освободительное движение в </w:t>
      </w:r>
      <w:r w:rsidRPr="00F868B0">
        <w:rPr>
          <w:rFonts w:ascii="Times New Roman" w:hAnsi="Times New Roman"/>
          <w:color w:val="000000"/>
          <w:sz w:val="28"/>
          <w:lang w:val="ru-RU"/>
        </w:rPr>
        <w:t>Нидерландах: цели, участники, формы борьбы. Итоги и значение Нидерландской революции.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>Франция: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F868B0">
        <w:rPr>
          <w:rFonts w:ascii="Times New Roman" w:hAnsi="Times New Roman"/>
          <w:color w:val="000000"/>
          <w:sz w:val="28"/>
          <w:lang w:val="ru-RU"/>
        </w:rPr>
        <w:t>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>Англия.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Развитие капитал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F868B0">
        <w:rPr>
          <w:rFonts w:ascii="Times New Roman" w:hAnsi="Times New Roman"/>
          <w:color w:val="000000"/>
          <w:sz w:val="28"/>
          <w:lang w:val="ru-RU"/>
        </w:rPr>
        <w:t>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Причины, участники, этапы революции. Разме</w:t>
      </w:r>
      <w:r w:rsidRPr="00F868B0">
        <w:rPr>
          <w:rFonts w:ascii="Times New Roman" w:hAnsi="Times New Roman"/>
          <w:color w:val="000000"/>
          <w:sz w:val="28"/>
          <w:lang w:val="ru-RU"/>
        </w:rPr>
        <w:t>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>Страны Центральной, Южной и Юго-Восточной Европы.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В мире империй и вне его. Германские государс</w:t>
      </w:r>
      <w:r w:rsidRPr="00F868B0">
        <w:rPr>
          <w:rFonts w:ascii="Times New Roman" w:hAnsi="Times New Roman"/>
          <w:color w:val="000000"/>
          <w:sz w:val="28"/>
          <w:lang w:val="ru-RU"/>
        </w:rPr>
        <w:t>тва. Итальянские земли. Положение славянских народов. Образование Речи Посполитой.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F868B0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</w:t>
      </w:r>
      <w:r w:rsidRPr="00F868B0">
        <w:rPr>
          <w:rFonts w:ascii="Times New Roman" w:hAnsi="Times New Roman"/>
          <w:color w:val="000000"/>
          <w:sz w:val="28"/>
          <w:lang w:val="ru-RU"/>
        </w:rPr>
        <w:t>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>Европейская культура в раннее Новое время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>Высокое Возрождение в Италии: художники и их произведени</w:t>
      </w:r>
      <w:r w:rsidRPr="00F868B0">
        <w:rPr>
          <w:rFonts w:ascii="Times New Roman" w:hAnsi="Times New Roman"/>
          <w:color w:val="000000"/>
          <w:sz w:val="28"/>
          <w:lang w:val="ru-RU"/>
        </w:rPr>
        <w:t>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</w:t>
      </w:r>
      <w:r w:rsidRPr="00F868B0">
        <w:rPr>
          <w:rFonts w:ascii="Times New Roman" w:hAnsi="Times New Roman"/>
          <w:color w:val="000000"/>
          <w:sz w:val="28"/>
          <w:lang w:val="ru-RU"/>
        </w:rPr>
        <w:t>артины мира. Выдающиеся ученые и их открытия (Н. Коперник, И. Ньютон). Утверждение рационализма.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F868B0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>Османская империя: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ией. Османская армия. </w:t>
      </w:r>
      <w:r w:rsidRPr="00F868B0">
        <w:rPr>
          <w:rFonts w:ascii="Times New Roman" w:hAnsi="Times New Roman"/>
          <w:b/>
          <w:color w:val="000000"/>
          <w:sz w:val="28"/>
          <w:lang w:val="ru-RU"/>
        </w:rPr>
        <w:t>Индия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при Великих Моголах. Начало проникновения европейцев. Ост-Индские компании. </w:t>
      </w:r>
      <w:r w:rsidRPr="00F868B0">
        <w:rPr>
          <w:rFonts w:ascii="Times New Roman" w:hAnsi="Times New Roman"/>
          <w:b/>
          <w:color w:val="000000"/>
          <w:sz w:val="28"/>
          <w:lang w:val="ru-RU"/>
        </w:rPr>
        <w:t>Китай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F868B0">
        <w:rPr>
          <w:rFonts w:ascii="Times New Roman" w:hAnsi="Times New Roman"/>
          <w:b/>
          <w:color w:val="000000"/>
          <w:sz w:val="28"/>
          <w:lang w:val="ru-RU"/>
        </w:rPr>
        <w:t>Япония: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борьба знатных кланов за власть, уста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F868B0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Обобщение 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 w:rsidR="00144E85" w:rsidRPr="00F868B0" w:rsidRDefault="00144E85">
      <w:pPr>
        <w:spacing w:after="0" w:line="264" w:lineRule="auto"/>
        <w:ind w:left="120"/>
        <w:jc w:val="both"/>
        <w:rPr>
          <w:lang w:val="ru-RU"/>
        </w:rPr>
      </w:pPr>
    </w:p>
    <w:p w:rsidR="00144E85" w:rsidRPr="00F868B0" w:rsidRDefault="00374802">
      <w:pPr>
        <w:spacing w:after="0" w:line="264" w:lineRule="auto"/>
        <w:ind w:left="12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F868B0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 вв.: ОТ ВЕЛИКОГО КНЯЖЕСТВА К ЦАРСТВУ</w:t>
      </w:r>
    </w:p>
    <w:p w:rsidR="00144E85" w:rsidRPr="00F868B0" w:rsidRDefault="00144E85">
      <w:pPr>
        <w:spacing w:after="0" w:line="264" w:lineRule="auto"/>
        <w:ind w:left="120"/>
        <w:jc w:val="both"/>
        <w:rPr>
          <w:lang w:val="ru-RU"/>
        </w:rPr>
      </w:pP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>Завершение объединения русских земель.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F868B0">
        <w:rPr>
          <w:rFonts w:ascii="Times New Roman" w:hAnsi="Times New Roman"/>
          <w:color w:val="000000"/>
          <w:sz w:val="28"/>
          <w:lang w:val="ru-RU"/>
        </w:rPr>
        <w:t>. Завершение объединения русских земель вокруг Москвы: присоединение Псковской, Смоленской, Рязанской земель. Отмирание удельной системы. Ук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 xml:space="preserve">Органы государственной власти. Приказная </w:t>
      </w:r>
      <w:r w:rsidRPr="00F868B0">
        <w:rPr>
          <w:rFonts w:ascii="Times New Roman" w:hAnsi="Times New Roman"/>
          <w:color w:val="000000"/>
          <w:sz w:val="28"/>
          <w:lang w:val="ru-RU"/>
        </w:rPr>
        <w:t>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F868B0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Регентство Елены Г</w:t>
      </w:r>
      <w:r w:rsidRPr="00F868B0">
        <w:rPr>
          <w:rFonts w:ascii="Times New Roman" w:hAnsi="Times New Roman"/>
          <w:color w:val="000000"/>
          <w:sz w:val="28"/>
          <w:lang w:val="ru-RU"/>
        </w:rPr>
        <w:t>линской. Сопротивление удельных князей великокняжеской власти. Унификация денежной системы.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царского титула. 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</w:t>
      </w:r>
      <w:r w:rsidRPr="00F868B0">
        <w:rPr>
          <w:rFonts w:ascii="Times New Roman" w:hAnsi="Times New Roman"/>
          <w:color w:val="000000"/>
          <w:sz w:val="28"/>
          <w:lang w:val="ru-RU"/>
        </w:rPr>
        <w:t>в местного самоуправления.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</w:t>
      </w:r>
      <w:r w:rsidRPr="00F868B0">
        <w:rPr>
          <w:rFonts w:ascii="Times New Roman" w:hAnsi="Times New Roman"/>
          <w:color w:val="000000"/>
          <w:sz w:val="28"/>
          <w:lang w:val="ru-RU"/>
        </w:rPr>
        <w:lastRenderedPageBreak/>
        <w:t>государства. Войны с Крымским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</w:t>
      </w:r>
      <w:r w:rsidRPr="00F868B0">
        <w:rPr>
          <w:rFonts w:ascii="Times New Roman" w:hAnsi="Times New Roman"/>
          <w:color w:val="000000"/>
          <w:sz w:val="28"/>
          <w:lang w:val="ru-RU"/>
        </w:rPr>
        <w:t>Западной Сибири.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</w:t>
      </w:r>
      <w:r w:rsidRPr="00F868B0">
        <w:rPr>
          <w:rFonts w:ascii="Times New Roman" w:hAnsi="Times New Roman"/>
          <w:color w:val="000000"/>
          <w:sz w:val="28"/>
          <w:lang w:val="ru-RU"/>
        </w:rPr>
        <w:t>ание вольного казачества.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</w:t>
      </w:r>
      <w:r w:rsidRPr="00F868B0">
        <w:rPr>
          <w:rFonts w:ascii="Times New Roman" w:hAnsi="Times New Roman"/>
          <w:color w:val="000000"/>
          <w:sz w:val="28"/>
          <w:lang w:val="ru-RU"/>
        </w:rPr>
        <w:t>анское духовенство.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>Россия</w:t>
      </w: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Строитель</w:t>
      </w:r>
      <w:r w:rsidRPr="00F868B0">
        <w:rPr>
          <w:rFonts w:ascii="Times New Roman" w:hAnsi="Times New Roman"/>
          <w:color w:val="000000"/>
          <w:sz w:val="28"/>
          <w:lang w:val="ru-RU"/>
        </w:rPr>
        <w:t>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>Накануне Смуты.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Дискуссия о его причинах. Сам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F868B0">
        <w:rPr>
          <w:rFonts w:ascii="Times New Roman" w:hAnsi="Times New Roman"/>
          <w:color w:val="000000"/>
          <w:sz w:val="28"/>
          <w:lang w:val="ru-RU"/>
        </w:rPr>
        <w:t>. Вторжение на территорию России по</w:t>
      </w:r>
      <w:r w:rsidRPr="00F868B0">
        <w:rPr>
          <w:rFonts w:ascii="Times New Roman" w:hAnsi="Times New Roman"/>
          <w:color w:val="000000"/>
          <w:sz w:val="28"/>
          <w:lang w:val="ru-RU"/>
        </w:rPr>
        <w:t>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</w:t>
      </w:r>
      <w:r w:rsidRPr="00F868B0">
        <w:rPr>
          <w:rFonts w:ascii="Times New Roman" w:hAnsi="Times New Roman"/>
          <w:color w:val="000000"/>
          <w:sz w:val="28"/>
          <w:lang w:val="ru-RU"/>
        </w:rPr>
        <w:t>литой в войну против России. Оборона Смоленска.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lastRenderedPageBreak/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>Окончание Смуты.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Земский собор 1613 г. и его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роль в укреплении государственности. 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при</w:t>
      </w:r>
      <w:r w:rsidRPr="00F868B0">
        <w:rPr>
          <w:rFonts w:ascii="Times New Roman" w:hAnsi="Times New Roman"/>
          <w:color w:val="000000"/>
          <w:sz w:val="28"/>
          <w:lang w:val="ru-RU"/>
        </w:rPr>
        <w:t>нца Владислава на Москву. Заключение Деулинского перемирия с Речью Посполитой. Итоги и последствия Смутного времени.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Романовых.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Царствование Михаила Федоровича. Восстановление экономического потенциала страны. Продолжени</w:t>
      </w:r>
      <w:r w:rsidRPr="00F868B0">
        <w:rPr>
          <w:rFonts w:ascii="Times New Roman" w:hAnsi="Times New Roman"/>
          <w:color w:val="000000"/>
          <w:sz w:val="28"/>
          <w:lang w:val="ru-RU"/>
        </w:rPr>
        <w:t>е закрепощения крестьян. Земские соборы. Роль патриарха Филарета в управлении государством.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</w:t>
      </w:r>
      <w:r w:rsidRPr="00F868B0">
        <w:rPr>
          <w:rFonts w:ascii="Times New Roman" w:hAnsi="Times New Roman"/>
          <w:color w:val="000000"/>
          <w:sz w:val="28"/>
          <w:lang w:val="ru-RU"/>
        </w:rPr>
        <w:t>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Первые мануфактуры. Ярмарки. Укрепление внутренних торговых связей и ра</w:t>
      </w:r>
      <w:r w:rsidRPr="00F868B0">
        <w:rPr>
          <w:rFonts w:ascii="Times New Roman" w:hAnsi="Times New Roman"/>
          <w:color w:val="000000"/>
          <w:sz w:val="28"/>
          <w:lang w:val="ru-RU"/>
        </w:rPr>
        <w:t>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>Социальная структура российского общества.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Государев двор, служилый город, духовенство, торговые люди, посадск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территория его распространения. Денежная </w:t>
      </w:r>
      <w:r w:rsidRPr="00F868B0">
        <w:rPr>
          <w:rFonts w:ascii="Times New Roman" w:hAnsi="Times New Roman"/>
          <w:color w:val="000000"/>
          <w:sz w:val="28"/>
          <w:lang w:val="ru-RU"/>
        </w:rPr>
        <w:lastRenderedPageBreak/>
        <w:t>реформа 1654 г. Медный бунт. Побеги крестьян на Дон и в Сибирь. Восстание Степана Разина.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Возобновление дипломатических контактов со странами Европы и Азии после Смуты. Смоленская 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война. Поляновский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Пере- яславская рада. Вхождение земель Войска Запорожского </w:t>
      </w:r>
      <w:r w:rsidRPr="00F868B0">
        <w:rPr>
          <w:rFonts w:ascii="Times New Roman" w:hAnsi="Times New Roman"/>
          <w:color w:val="000000"/>
          <w:sz w:val="28"/>
          <w:lang w:val="ru-RU"/>
        </w:rPr>
        <w:t>в состав России. Война между Россией и Речью Посполитой 1654–1667 гг. Андрусовское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</w:t>
      </w:r>
      <w:r w:rsidRPr="00F868B0">
        <w:rPr>
          <w:rFonts w:ascii="Times New Roman" w:hAnsi="Times New Roman"/>
          <w:color w:val="000000"/>
          <w:sz w:val="28"/>
          <w:lang w:val="ru-RU"/>
        </w:rPr>
        <w:t>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>Освоение новых территорий.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</w:t>
      </w:r>
      <w:r w:rsidRPr="00F868B0">
        <w:rPr>
          <w:rFonts w:ascii="Times New Roman" w:hAnsi="Times New Roman"/>
          <w:color w:val="000000"/>
          <w:sz w:val="28"/>
          <w:lang w:val="ru-RU"/>
        </w:rPr>
        <w:t>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</w:t>
      </w:r>
      <w:r w:rsidRPr="00F868B0">
        <w:rPr>
          <w:rFonts w:ascii="Times New Roman" w:hAnsi="Times New Roman"/>
          <w:color w:val="000000"/>
          <w:sz w:val="28"/>
          <w:lang w:val="ru-RU"/>
        </w:rPr>
        <w:t>ые земли. Миссионерство и христианизация. Межэтнические отношения. Формирование многонациональной элиты.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F868B0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F868B0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вв. и повседневная жизнь. Жилище и предметы быта. Семья и семейные о</w:t>
      </w:r>
      <w:r w:rsidRPr="00F868B0">
        <w:rPr>
          <w:rFonts w:ascii="Times New Roman" w:hAnsi="Times New Roman"/>
          <w:color w:val="000000"/>
          <w:sz w:val="28"/>
          <w:lang w:val="ru-RU"/>
        </w:rPr>
        <w:t>тношения. Религия и суеверия. Проникновение элементов европейской культуры в быт высших слоев населения страны.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>Архитектура. Дворцово-храмовый ансамбль Соборной площади в Москве. Шатровый стиль в архитектуре. Антонио Солари, Алевиз Фрязин, Петрок Малой. Со</w:t>
      </w:r>
      <w:r w:rsidRPr="00F868B0">
        <w:rPr>
          <w:rFonts w:ascii="Times New Roman" w:hAnsi="Times New Roman"/>
          <w:color w:val="000000"/>
          <w:sz w:val="28"/>
          <w:lang w:val="ru-RU"/>
        </w:rPr>
        <w:t>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</w:t>
      </w:r>
      <w:r w:rsidRPr="00F868B0">
        <w:rPr>
          <w:rFonts w:ascii="Times New Roman" w:hAnsi="Times New Roman"/>
          <w:color w:val="000000"/>
          <w:sz w:val="28"/>
          <w:lang w:val="ru-RU"/>
        </w:rPr>
        <w:t>аков. Ярославская школа иконописи. Парсунная живопись.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Полоцкий. Немецкая слобода как проводник европейского культурного влияния. 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lastRenderedPageBreak/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>Наш кр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ай в </w:t>
      </w:r>
      <w:r>
        <w:rPr>
          <w:rFonts w:ascii="Times New Roman" w:hAnsi="Times New Roman"/>
          <w:color w:val="000000"/>
          <w:sz w:val="28"/>
        </w:rPr>
        <w:t>XVI</w:t>
      </w:r>
      <w:r w:rsidRPr="00F868B0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144E85" w:rsidRPr="00F868B0" w:rsidRDefault="00144E85">
      <w:pPr>
        <w:spacing w:after="0" w:line="264" w:lineRule="auto"/>
        <w:ind w:left="120"/>
        <w:jc w:val="both"/>
        <w:rPr>
          <w:lang w:val="ru-RU"/>
        </w:rPr>
      </w:pPr>
    </w:p>
    <w:p w:rsidR="00144E85" w:rsidRPr="00F868B0" w:rsidRDefault="00374802">
      <w:pPr>
        <w:spacing w:after="0" w:line="264" w:lineRule="auto"/>
        <w:ind w:left="12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144E85" w:rsidRPr="00F868B0" w:rsidRDefault="00144E85">
      <w:pPr>
        <w:spacing w:after="0" w:line="264" w:lineRule="auto"/>
        <w:ind w:left="120"/>
        <w:jc w:val="both"/>
        <w:rPr>
          <w:lang w:val="ru-RU"/>
        </w:rPr>
      </w:pPr>
    </w:p>
    <w:p w:rsidR="00144E85" w:rsidRPr="00F868B0" w:rsidRDefault="00374802">
      <w:pPr>
        <w:spacing w:after="0" w:line="264" w:lineRule="auto"/>
        <w:ind w:left="12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 xml:space="preserve">Истоки европейского Просвещения. Достижения естественных наук и распространение идей рационализма. Английское Просвещение; Дж. Локк и Т. </w:t>
      </w:r>
      <w:r w:rsidRPr="00F868B0">
        <w:rPr>
          <w:rFonts w:ascii="Times New Roman" w:hAnsi="Times New Roman"/>
          <w:color w:val="000000"/>
          <w:sz w:val="28"/>
          <w:lang w:val="ru-RU"/>
        </w:rPr>
        <w:t>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</w:t>
      </w:r>
      <w:r w:rsidRPr="00F868B0">
        <w:rPr>
          <w:rFonts w:ascii="Times New Roman" w:hAnsi="Times New Roman"/>
          <w:color w:val="000000"/>
          <w:sz w:val="28"/>
          <w:lang w:val="ru-RU"/>
        </w:rPr>
        <w:t>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монархии. Просвещенный абсолютизм: правите</w:t>
      </w:r>
      <w:r w:rsidRPr="00F868B0">
        <w:rPr>
          <w:rFonts w:ascii="Times New Roman" w:hAnsi="Times New Roman"/>
          <w:color w:val="000000"/>
          <w:sz w:val="28"/>
          <w:lang w:val="ru-RU"/>
        </w:rPr>
        <w:t>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Королевская власть и парламент. Тори и виги. Пре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</w:t>
      </w:r>
      <w:r w:rsidRPr="00F868B0">
        <w:rPr>
          <w:rFonts w:ascii="Times New Roman" w:hAnsi="Times New Roman"/>
          <w:color w:val="000000"/>
          <w:sz w:val="28"/>
          <w:lang w:val="ru-RU"/>
        </w:rPr>
        <w:t>протеста. Луддизм.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F868B0">
        <w:rPr>
          <w:rFonts w:ascii="Times New Roman" w:hAnsi="Times New Roman"/>
          <w:color w:val="000000"/>
          <w:sz w:val="28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</w:t>
      </w:r>
      <w:r w:rsidRPr="00F868B0">
        <w:rPr>
          <w:rFonts w:ascii="Times New Roman" w:hAnsi="Times New Roman"/>
          <w:color w:val="000000"/>
          <w:sz w:val="28"/>
          <w:lang w:val="ru-RU"/>
        </w:rPr>
        <w:t>д частью итальянских земель.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lastRenderedPageBreak/>
        <w:t>Государства Пиренейского полуострова.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. Попытки проведения реформ в Португалии. Управление колониальными владениями Испании </w:t>
      </w:r>
      <w:r w:rsidRPr="00F868B0">
        <w:rPr>
          <w:rFonts w:ascii="Times New Roman" w:hAnsi="Times New Roman"/>
          <w:color w:val="000000"/>
          <w:sz w:val="28"/>
          <w:lang w:val="ru-RU"/>
        </w:rPr>
        <w:t>и Португалии в Южной Америке. Недовольство населения колоний политикой метрополий.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>Британские колонии в Северной Америке: борьба за независимость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>Создание английских колоний на американской земле. Состав европейских переселенцев. Складывание местного само</w:t>
      </w:r>
      <w:r w:rsidRPr="00F868B0">
        <w:rPr>
          <w:rFonts w:ascii="Times New Roman" w:hAnsi="Times New Roman"/>
          <w:color w:val="000000"/>
          <w:sz w:val="28"/>
          <w:lang w:val="ru-RU"/>
        </w:rPr>
        <w:t>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</w:t>
      </w:r>
      <w:r w:rsidRPr="00F868B0">
        <w:rPr>
          <w:rFonts w:ascii="Times New Roman" w:hAnsi="Times New Roman"/>
          <w:color w:val="000000"/>
          <w:sz w:val="28"/>
          <w:lang w:val="ru-RU"/>
        </w:rPr>
        <w:t>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</w:t>
      </w:r>
      <w:r w:rsidRPr="00F868B0">
        <w:rPr>
          <w:rFonts w:ascii="Times New Roman" w:hAnsi="Times New Roman"/>
          <w:color w:val="000000"/>
          <w:sz w:val="28"/>
          <w:lang w:val="ru-RU"/>
        </w:rPr>
        <w:t>основатели». Билль о правах (1791). Значение завоевания североамериканскими штатами независимости.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>Причины революции. Хронологические рамки и основные этапы революции. Начало революции. Декларация прав человека и гражда</w:t>
      </w:r>
      <w:r w:rsidRPr="00F868B0">
        <w:rPr>
          <w:rFonts w:ascii="Times New Roman" w:hAnsi="Times New Roman"/>
          <w:color w:val="000000"/>
          <w:sz w:val="28"/>
          <w:lang w:val="ru-RU"/>
        </w:rPr>
        <w:t>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</w:t>
      </w:r>
      <w:r w:rsidRPr="00F868B0">
        <w:rPr>
          <w:rFonts w:ascii="Times New Roman" w:hAnsi="Times New Roman"/>
          <w:color w:val="000000"/>
          <w:sz w:val="28"/>
          <w:lang w:val="ru-RU"/>
        </w:rPr>
        <w:t>парт. Государственный переворот 18–19 брюмера (ноябрь 1799 г.). Установление режима консульства. Итоги и значение революции.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>Развитие науки. Новая картина мира в трудах математиков, физиков, астрономов. Достижения в естеств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произведения. Сословный характер культуры. Повседневная жизнь обитателей городов и деревень.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(1700–1721</w:t>
      </w:r>
      <w:r w:rsidRPr="00F868B0">
        <w:rPr>
          <w:rFonts w:ascii="Times New Roman" w:hAnsi="Times New Roman"/>
          <w:color w:val="000000"/>
          <w:sz w:val="28"/>
          <w:lang w:val="ru-RU"/>
        </w:rPr>
        <w:t>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>Османская империя: от могущества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в.: власть маньчжурских императоров, сис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в. Сегуны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144E85" w:rsidRPr="00F868B0" w:rsidRDefault="00144E85">
      <w:pPr>
        <w:spacing w:after="0" w:line="264" w:lineRule="auto"/>
        <w:ind w:left="120"/>
        <w:jc w:val="both"/>
        <w:rPr>
          <w:lang w:val="ru-RU"/>
        </w:rPr>
      </w:pPr>
    </w:p>
    <w:p w:rsidR="00144E85" w:rsidRPr="00F868B0" w:rsidRDefault="00374802">
      <w:pPr>
        <w:spacing w:after="0" w:line="264" w:lineRule="auto"/>
        <w:ind w:left="12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>ИСТОР</w:t>
      </w: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 в.: ОТ ЦАРСТВА К ИМПЕРИИ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в. Модернизация как жизненно важная национальная задача. Начало царствования 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Петра </w:t>
      </w:r>
      <w:r>
        <w:rPr>
          <w:rFonts w:ascii="Times New Roman" w:hAnsi="Times New Roman"/>
          <w:color w:val="000000"/>
          <w:sz w:val="28"/>
        </w:rPr>
        <w:t>I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F868B0">
        <w:rPr>
          <w:rFonts w:ascii="Times New Roman" w:hAnsi="Times New Roman"/>
          <w:color w:val="000000"/>
          <w:sz w:val="28"/>
          <w:lang w:val="ru-RU"/>
        </w:rPr>
        <w:t>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>Экономическая политика.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</w:t>
      </w:r>
      <w:r w:rsidRPr="00F868B0">
        <w:rPr>
          <w:rFonts w:ascii="Times New Roman" w:hAnsi="Times New Roman"/>
          <w:color w:val="000000"/>
          <w:sz w:val="28"/>
          <w:lang w:val="ru-RU"/>
        </w:rPr>
        <w:t>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</w:t>
      </w:r>
      <w:r w:rsidRPr="00F868B0">
        <w:rPr>
          <w:rFonts w:ascii="Times New Roman" w:hAnsi="Times New Roman"/>
          <w:color w:val="000000"/>
          <w:sz w:val="28"/>
          <w:lang w:val="ru-RU"/>
        </w:rPr>
        <w:t>ой подати.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</w:t>
      </w:r>
      <w:r w:rsidRPr="00F868B0">
        <w:rPr>
          <w:rFonts w:ascii="Times New Roman" w:hAnsi="Times New Roman"/>
          <w:color w:val="000000"/>
          <w:sz w:val="28"/>
          <w:lang w:val="ru-RU"/>
        </w:rPr>
        <w:t>ении и усиление налогового гнета. Положение крестьян. Переписи населения (ревизии).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</w:t>
      </w:r>
      <w:r w:rsidRPr="00F868B0">
        <w:rPr>
          <w:rFonts w:ascii="Times New Roman" w:hAnsi="Times New Roman"/>
          <w:color w:val="000000"/>
          <w:sz w:val="28"/>
          <w:lang w:val="ru-RU"/>
        </w:rPr>
        <w:lastRenderedPageBreak/>
        <w:t>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>Первые гварде</w:t>
      </w:r>
      <w:r w:rsidRPr="00F868B0">
        <w:rPr>
          <w:rFonts w:ascii="Times New Roman" w:hAnsi="Times New Roman"/>
          <w:color w:val="000000"/>
          <w:sz w:val="28"/>
          <w:lang w:val="ru-RU"/>
        </w:rPr>
        <w:t>йские полки. Создание регулярной армии, военного флота. Рекрутские наборы.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в. Восстания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в Астрахани, Башкирии, на Дону. Дело царевича Алексея.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. Гангут и о. Гренгам. Ништадтский мир и его последствия. Закрепление России на берегах Балтики. Провозглашение России империей.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F868B0">
        <w:rPr>
          <w:rFonts w:ascii="Times New Roman" w:hAnsi="Times New Roman"/>
          <w:color w:val="000000"/>
          <w:sz w:val="28"/>
          <w:lang w:val="ru-RU"/>
        </w:rPr>
        <w:t>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Влия</w:t>
      </w:r>
      <w:r w:rsidRPr="00F868B0">
        <w:rPr>
          <w:rFonts w:ascii="Times New Roman" w:hAnsi="Times New Roman"/>
          <w:color w:val="000000"/>
          <w:sz w:val="28"/>
          <w:lang w:val="ru-RU"/>
        </w:rPr>
        <w:t>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</w:t>
      </w:r>
      <w:r w:rsidRPr="00F868B0">
        <w:rPr>
          <w:rFonts w:ascii="Times New Roman" w:hAnsi="Times New Roman"/>
          <w:color w:val="000000"/>
          <w:sz w:val="28"/>
          <w:lang w:val="ru-RU"/>
        </w:rPr>
        <w:t>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</w:t>
      </w:r>
      <w:r w:rsidRPr="00F868B0">
        <w:rPr>
          <w:rFonts w:ascii="Times New Roman" w:hAnsi="Times New Roman"/>
          <w:color w:val="000000"/>
          <w:sz w:val="28"/>
          <w:lang w:val="ru-RU"/>
        </w:rPr>
        <w:t>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>Итоги, последствия и значение петровских преобразований. Об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868B0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</w:t>
      </w:r>
      <w:r w:rsidRPr="00F868B0">
        <w:rPr>
          <w:rFonts w:ascii="Times New Roman" w:hAnsi="Times New Roman"/>
          <w:color w:val="000000"/>
          <w:sz w:val="28"/>
          <w:lang w:val="ru-RU"/>
        </w:rPr>
        <w:t>в» и приход к власти Анны Иоанновны. Кабинет министров. Роль Э. Бирона, А. И. Остермана, А. П. Волын- ского, Б. Х. Миниха в управлении и политической жизни страны.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>Укрепление границ империи на восточной и юго-восточной окраинах. Переход Младшего жуза под с</w:t>
      </w:r>
      <w:r w:rsidRPr="00F868B0">
        <w:rPr>
          <w:rFonts w:ascii="Times New Roman" w:hAnsi="Times New Roman"/>
          <w:color w:val="000000"/>
          <w:sz w:val="28"/>
          <w:lang w:val="ru-RU"/>
        </w:rPr>
        <w:t>уверенитет Российской империи. Война с Османской империей.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lastRenderedPageBreak/>
        <w:t>Россия при Елизавете Петровне.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</w:t>
      </w:r>
      <w:r w:rsidRPr="00F868B0">
        <w:rPr>
          <w:rFonts w:ascii="Times New Roman" w:hAnsi="Times New Roman"/>
          <w:color w:val="000000"/>
          <w:sz w:val="28"/>
          <w:lang w:val="ru-RU"/>
        </w:rPr>
        <w:t>можен. Распространение монополий в промышленности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F868B0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</w:t>
      </w:r>
      <w:r w:rsidRPr="00F868B0">
        <w:rPr>
          <w:rFonts w:ascii="Times New Roman" w:hAnsi="Times New Roman"/>
          <w:color w:val="000000"/>
          <w:sz w:val="28"/>
          <w:lang w:val="ru-RU"/>
        </w:rPr>
        <w:t>ва. Причины переворота 28 июня 1762 г.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1760–1790-х гг. 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F868B0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</w:t>
      </w:r>
      <w:r w:rsidRPr="00F868B0">
        <w:rPr>
          <w:rFonts w:ascii="Times New Roman" w:hAnsi="Times New Roman"/>
          <w:color w:val="000000"/>
          <w:sz w:val="28"/>
          <w:lang w:val="ru-RU"/>
        </w:rPr>
        <w:t>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</w:t>
      </w:r>
      <w:r w:rsidRPr="00F868B0">
        <w:rPr>
          <w:rFonts w:ascii="Times New Roman" w:hAnsi="Times New Roman"/>
          <w:color w:val="000000"/>
          <w:sz w:val="28"/>
          <w:lang w:val="ru-RU"/>
        </w:rPr>
        <w:t>равлении.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</w:t>
      </w:r>
      <w:r w:rsidRPr="00F868B0">
        <w:rPr>
          <w:rFonts w:ascii="Times New Roman" w:hAnsi="Times New Roman"/>
          <w:color w:val="000000"/>
          <w:sz w:val="28"/>
          <w:lang w:val="ru-RU"/>
        </w:rPr>
        <w:t>иностранцев в Россию. Расселение колонистов в Новороссии, Поволжье, других регионах. 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>Эк</w:t>
      </w: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</w:t>
      </w:r>
      <w:r w:rsidRPr="00F868B0">
        <w:rPr>
          <w:rFonts w:ascii="Times New Roman" w:hAnsi="Times New Roman"/>
          <w:color w:val="000000"/>
          <w:sz w:val="28"/>
          <w:lang w:val="ru-RU"/>
        </w:rPr>
        <w:t>строя в экономике страны.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лов. Рост текстильной промышленности: </w:t>
      </w:r>
      <w:r w:rsidRPr="00F868B0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>Внутренняя и внешняя торговля. Торговые пути внутри страны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. Водно-транспортные системы: Вышневолоцкая, Тихвинская, Мариинская и др. Ярмарки 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</w:t>
      </w:r>
      <w:r w:rsidRPr="00F868B0">
        <w:rPr>
          <w:rFonts w:ascii="Times New Roman" w:hAnsi="Times New Roman"/>
          <w:color w:val="000000"/>
          <w:sz w:val="28"/>
          <w:lang w:val="ru-RU"/>
        </w:rPr>
        <w:t>активного внешнеторгового баланса.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>Обострение социальных противоречий.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В</w:t>
      </w:r>
      <w:r w:rsidRPr="00F868B0">
        <w:rPr>
          <w:rFonts w:ascii="Times New Roman" w:hAnsi="Times New Roman"/>
          <w:color w:val="000000"/>
          <w:sz w:val="28"/>
          <w:lang w:val="ru-RU"/>
        </w:rPr>
        <w:t>лияние восстания на внутреннюю политику и развитие общественной мысли.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</w:t>
      </w:r>
      <w:r w:rsidRPr="00F868B0">
        <w:rPr>
          <w:rFonts w:ascii="Times New Roman" w:hAnsi="Times New Roman"/>
          <w:color w:val="000000"/>
          <w:sz w:val="28"/>
          <w:lang w:val="ru-RU"/>
        </w:rPr>
        <w:t>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</w:t>
      </w:r>
      <w:r w:rsidRPr="00F868B0">
        <w:rPr>
          <w:rFonts w:ascii="Times New Roman" w:hAnsi="Times New Roman"/>
          <w:color w:val="000000"/>
          <w:sz w:val="28"/>
          <w:lang w:val="ru-RU"/>
        </w:rPr>
        <w:t>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</w:t>
      </w:r>
      <w:r w:rsidRPr="00F868B0">
        <w:rPr>
          <w:rFonts w:ascii="Times New Roman" w:hAnsi="Times New Roman"/>
          <w:color w:val="000000"/>
          <w:sz w:val="28"/>
          <w:lang w:val="ru-RU"/>
        </w:rPr>
        <w:t>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</w:t>
      </w:r>
      <w:r w:rsidRPr="00F868B0">
        <w:rPr>
          <w:rFonts w:ascii="Times New Roman" w:hAnsi="Times New Roman"/>
          <w:color w:val="000000"/>
          <w:sz w:val="28"/>
          <w:lang w:val="ru-RU"/>
        </w:rPr>
        <w:t>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 xml:space="preserve">Участие России в борьбе с революционной Францией. Итальянский и Швейцарский </w:t>
      </w:r>
      <w:r w:rsidRPr="00F868B0">
        <w:rPr>
          <w:rFonts w:ascii="Times New Roman" w:hAnsi="Times New Roman"/>
          <w:color w:val="000000"/>
          <w:sz w:val="28"/>
          <w:lang w:val="ru-RU"/>
        </w:rPr>
        <w:t>походы А. В. Суворова. Действия эскадры Ф. Ф. Ушакова в Средиземном море.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868B0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в. Первые журнал</w:t>
      </w:r>
      <w:r w:rsidRPr="00F868B0">
        <w:rPr>
          <w:rFonts w:ascii="Times New Roman" w:hAnsi="Times New Roman"/>
          <w:color w:val="000000"/>
          <w:sz w:val="28"/>
          <w:lang w:val="ru-RU"/>
        </w:rPr>
        <w:t>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F868B0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</w:t>
      </w:r>
      <w:r w:rsidRPr="00F868B0">
        <w:rPr>
          <w:rFonts w:ascii="Times New Roman" w:hAnsi="Times New Roman"/>
          <w:color w:val="000000"/>
          <w:sz w:val="28"/>
          <w:lang w:val="ru-RU"/>
        </w:rPr>
        <w:t>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144E85" w:rsidRPr="00F868B0" w:rsidRDefault="00374802">
      <w:pPr>
        <w:spacing w:after="0" w:line="264" w:lineRule="auto"/>
        <w:ind w:firstLine="600"/>
        <w:jc w:val="both"/>
        <w:rPr>
          <w:lang w:val="ru-RU"/>
        </w:rPr>
      </w:pPr>
      <w:r w:rsidRPr="00F868B0">
        <w:rPr>
          <w:rFonts w:ascii="Times New Roman" w:hAnsi="Times New Roman"/>
          <w:color w:val="000000"/>
          <w:sz w:val="28"/>
          <w:lang w:val="ru-RU"/>
        </w:rPr>
        <w:t xml:space="preserve">Культура и быт российских сословий. </w:t>
      </w:r>
      <w:r w:rsidRPr="00F868B0">
        <w:rPr>
          <w:rFonts w:ascii="Times New Roman" w:hAnsi="Times New Roman"/>
          <w:color w:val="000000"/>
          <w:sz w:val="28"/>
          <w:lang w:val="ru-RU"/>
        </w:rPr>
        <w:t>Дворянство: жизнь и быт дворянской усадьбы. Духовенство. Купечество. Крестьянство.</w:t>
      </w:r>
    </w:p>
    <w:p w:rsidR="00144E85" w:rsidRDefault="00374802">
      <w:pPr>
        <w:spacing w:after="0" w:line="264" w:lineRule="auto"/>
        <w:ind w:firstLine="600"/>
        <w:jc w:val="both"/>
      </w:pPr>
      <w:r w:rsidRPr="00F868B0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</w:t>
      </w:r>
      <w:r w:rsidRPr="00F868B0">
        <w:rPr>
          <w:rFonts w:ascii="Times New Roman" w:hAnsi="Times New Roman"/>
          <w:color w:val="000000"/>
          <w:sz w:val="28"/>
          <w:lang w:val="ru-RU"/>
        </w:rPr>
        <w:t xml:space="preserve">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</w:t>
      </w:r>
      <w:r>
        <w:rPr>
          <w:rFonts w:ascii="Times New Roman" w:hAnsi="Times New Roman"/>
          <w:color w:val="000000"/>
          <w:sz w:val="28"/>
        </w:rPr>
        <w:t>Российская академия. Е. Р. Дашкова. М. В. Ломоносов и его р</w:t>
      </w:r>
      <w:r>
        <w:rPr>
          <w:rFonts w:ascii="Times New Roman" w:hAnsi="Times New Roman"/>
          <w:color w:val="000000"/>
          <w:sz w:val="28"/>
        </w:rPr>
        <w:t>оль в становлении российской науки и образования.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в России в XVIII в. Основные педагогические идеи. Воспитание «новой породы» людей. Основание воспитательных домов в Санкт-Петербурге и Москве, Института бла- городных девиц в Смольном монастыре.</w:t>
      </w:r>
      <w:r>
        <w:rPr>
          <w:rFonts w:ascii="Times New Roman" w:hAnsi="Times New Roman"/>
          <w:color w:val="000000"/>
          <w:sz w:val="28"/>
        </w:rPr>
        <w:t xml:space="preserve"> Сословные учебные заведения для юношества из дворянства. Московский университет – первый российский университет.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Русская архитектура XVIII в. Строительство Петербурга, формирование его городского плана. Регулярный характер застройки Петербурга и других го</w:t>
      </w:r>
      <w:r>
        <w:rPr>
          <w:rFonts w:ascii="Times New Roman" w:hAnsi="Times New Roman"/>
          <w:color w:val="000000"/>
          <w:sz w:val="28"/>
        </w:rPr>
        <w:t>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Изобразительное искусство в России, его выдающиеся мастера и прои</w:t>
      </w:r>
      <w:r>
        <w:rPr>
          <w:rFonts w:ascii="Times New Roman" w:hAnsi="Times New Roman"/>
          <w:color w:val="000000"/>
          <w:sz w:val="28"/>
        </w:rPr>
        <w:t>зведения. Академия художеств в Петербурге. Расцвет жанра парадного портрета в середине XVIII в. Новые веяния в изобразительном искусстве в конце столетия.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Наш край в XVIII в. 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Обобщение</w:t>
      </w:r>
    </w:p>
    <w:p w:rsidR="00144E85" w:rsidRDefault="00144E85">
      <w:pPr>
        <w:spacing w:after="0" w:line="264" w:lineRule="auto"/>
        <w:ind w:left="120"/>
        <w:jc w:val="both"/>
      </w:pPr>
    </w:p>
    <w:p w:rsidR="00144E85" w:rsidRDefault="0037480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9 КЛАСС</w:t>
      </w:r>
    </w:p>
    <w:p w:rsidR="00144E85" w:rsidRDefault="00144E85">
      <w:pPr>
        <w:spacing w:after="0" w:line="264" w:lineRule="auto"/>
        <w:ind w:left="120"/>
        <w:jc w:val="both"/>
      </w:pPr>
    </w:p>
    <w:p w:rsidR="00144E85" w:rsidRDefault="0037480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ВСЕОБЩАЯ ИСТОРИЯ. ИСТОРИЯ НОВОГО ВРЕМЕНИ. XIX – НАЧАЛО ХХ в.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Европа в начале XIX в. 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Провозглашение империи Наполеона I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</w:t>
      </w:r>
      <w:r>
        <w:rPr>
          <w:rFonts w:ascii="Times New Roman" w:hAnsi="Times New Roman"/>
          <w:color w:val="000000"/>
          <w:sz w:val="28"/>
        </w:rPr>
        <w:t>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Развитие индустриального общества в первой половине XIX в.: экономика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социальные отношения, политиче</w:t>
      </w:r>
      <w:r>
        <w:rPr>
          <w:rFonts w:ascii="Times New Roman" w:hAnsi="Times New Roman"/>
          <w:b/>
          <w:color w:val="000000"/>
          <w:sz w:val="28"/>
        </w:rPr>
        <w:t xml:space="preserve">ские процессы 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</w:t>
      </w:r>
      <w:r>
        <w:rPr>
          <w:rFonts w:ascii="Times New Roman" w:hAnsi="Times New Roman"/>
          <w:color w:val="000000"/>
          <w:sz w:val="28"/>
        </w:rPr>
        <w:t>Оформление консервативных, либеральных, радикальных политических течений и партий.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Политическое развитие европейских стран в 1815–1840-е гг.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Франция: Реставрация, Июльская монархия, Вторая республика. Великобритания: борьба за парламентскую реформу; чарти</w:t>
      </w:r>
      <w:r>
        <w:rPr>
          <w:rFonts w:ascii="Times New Roman" w:hAnsi="Times New Roman"/>
          <w:color w:val="000000"/>
          <w:sz w:val="28"/>
        </w:rPr>
        <w:t>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Страны Европы и Северной Америки в середине ХIХ – начале ХХ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Великобритания </w:t>
      </w:r>
      <w:r>
        <w:rPr>
          <w:rFonts w:ascii="Times New Roman" w:hAnsi="Times New Roman"/>
          <w:color w:val="000000"/>
          <w:sz w:val="28"/>
        </w:rPr>
        <w:t>в Викторианскую эпоху. «Ма</w:t>
      </w:r>
      <w:r>
        <w:rPr>
          <w:rFonts w:ascii="Times New Roman" w:hAnsi="Times New Roman"/>
          <w:color w:val="000000"/>
          <w:sz w:val="28"/>
        </w:rPr>
        <w:t>стерская мира». Рабочее движение. Политические и социальные реформы. Британская колониальная империя; доминионы.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Франция.</w:t>
      </w:r>
      <w:r>
        <w:rPr>
          <w:rFonts w:ascii="Times New Roman" w:hAnsi="Times New Roman"/>
          <w:color w:val="000000"/>
          <w:sz w:val="28"/>
        </w:rPr>
        <w:t xml:space="preserve"> Империя Наполеона III: внутренняя и внешняя политика. Активизация колониальной экспансии. Франко-германская война 1870–1871 гг. Парижс</w:t>
      </w:r>
      <w:r>
        <w:rPr>
          <w:rFonts w:ascii="Times New Roman" w:hAnsi="Times New Roman"/>
          <w:color w:val="000000"/>
          <w:sz w:val="28"/>
        </w:rPr>
        <w:t>кая коммуна.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Италия.</w:t>
      </w:r>
      <w:r>
        <w:rPr>
          <w:rFonts w:ascii="Times New Roman" w:hAnsi="Times New Roman"/>
          <w:color w:val="000000"/>
          <w:sz w:val="28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II.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Германия.</w:t>
      </w:r>
      <w:r>
        <w:rPr>
          <w:rFonts w:ascii="Times New Roman" w:hAnsi="Times New Roman"/>
          <w:color w:val="000000"/>
          <w:sz w:val="28"/>
        </w:rPr>
        <w:t xml:space="preserve"> Движение за объединение германских государств. О. Бисмарк. Северогерманский союз. Провоз</w:t>
      </w:r>
      <w:r>
        <w:rPr>
          <w:rFonts w:ascii="Times New Roman" w:hAnsi="Times New Roman"/>
          <w:color w:val="000000"/>
          <w:sz w:val="28"/>
        </w:rPr>
        <w:t>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Страны Центральной и Юго-Восточной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Европы во второй половине XIX – начале XX в.</w:t>
      </w:r>
      <w:r>
        <w:rPr>
          <w:rFonts w:ascii="Times New Roman" w:hAnsi="Times New Roman"/>
          <w:color w:val="000000"/>
          <w:sz w:val="28"/>
        </w:rPr>
        <w:t xml:space="preserve"> Габсбургская империя: экономическое и политическ</w:t>
      </w:r>
      <w:r>
        <w:rPr>
          <w:rFonts w:ascii="Times New Roman" w:hAnsi="Times New Roman"/>
          <w:color w:val="000000"/>
          <w:sz w:val="28"/>
        </w:rPr>
        <w:t>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Соединенные Штаты </w:t>
      </w:r>
      <w:r>
        <w:rPr>
          <w:rFonts w:ascii="Times New Roman" w:hAnsi="Times New Roman"/>
          <w:b/>
          <w:color w:val="000000"/>
          <w:sz w:val="28"/>
        </w:rPr>
        <w:t>Америки.</w:t>
      </w:r>
      <w:r>
        <w:rPr>
          <w:rFonts w:ascii="Times New Roman" w:hAnsi="Times New Roman"/>
          <w:color w:val="000000"/>
          <w:sz w:val="28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XIX в.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Экономическое и </w:t>
      </w:r>
      <w:r>
        <w:rPr>
          <w:rFonts w:ascii="Times New Roman" w:hAnsi="Times New Roman"/>
          <w:color w:val="000000"/>
          <w:sz w:val="28"/>
        </w:rPr>
        <w:t>социально-политическое развитие стран Европы и США в конце XIX – начале ХХ в.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</w:t>
      </w:r>
      <w:r>
        <w:rPr>
          <w:rFonts w:ascii="Times New Roman" w:hAnsi="Times New Roman"/>
          <w:color w:val="000000"/>
          <w:sz w:val="28"/>
        </w:rPr>
        <w:t>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Страны Латинской Америки в XIX – начале ХХ в. 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Политика метрополий в латиноамерик</w:t>
      </w:r>
      <w:r>
        <w:rPr>
          <w:rFonts w:ascii="Times New Roman" w:hAnsi="Times New Roman"/>
          <w:color w:val="000000"/>
          <w:sz w:val="28"/>
        </w:rPr>
        <w:t>анских владениях. Колониальное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Традиционные отношения; латифундизм. П</w:t>
      </w:r>
      <w:r>
        <w:rPr>
          <w:rFonts w:ascii="Times New Roman" w:hAnsi="Times New Roman"/>
          <w:color w:val="000000"/>
          <w:sz w:val="28"/>
        </w:rPr>
        <w:t>роблемы модернизации. Мексиканская революция 1910–1917 гг.: участники, итоги, значение.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Страны Азии в ХIХ – начале ХХ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Япония.</w:t>
      </w:r>
      <w:r>
        <w:rPr>
          <w:rFonts w:ascii="Times New Roman" w:hAnsi="Times New Roman"/>
          <w:color w:val="000000"/>
          <w:sz w:val="28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</w:t>
      </w:r>
      <w:r>
        <w:rPr>
          <w:rFonts w:ascii="Times New Roman" w:hAnsi="Times New Roman"/>
          <w:color w:val="000000"/>
          <w:sz w:val="28"/>
        </w:rPr>
        <w:t>кономике и социальных отношениях. Переход к политике завоеваний.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Китай.</w:t>
      </w:r>
      <w:r>
        <w:rPr>
          <w:rFonts w:ascii="Times New Roman" w:hAnsi="Times New Roman"/>
          <w:color w:val="000000"/>
          <w:sz w:val="28"/>
        </w:rPr>
        <w:t xml:space="preserve"> Империя Цин. «Опиумные войны». Восстание тайпинов. «Открытие» Китая. Политика «самоусиления». Восстание «ихэтуаней». Революция 1911–1913 гг. Сунь Ятсен.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Османская империя.</w:t>
      </w:r>
      <w:r>
        <w:rPr>
          <w:rFonts w:ascii="Times New Roman" w:hAnsi="Times New Roman"/>
          <w:color w:val="000000"/>
          <w:sz w:val="28"/>
        </w:rPr>
        <w:t xml:space="preserve"> Традиционные</w:t>
      </w:r>
      <w:r>
        <w:rPr>
          <w:rFonts w:ascii="Times New Roman" w:hAnsi="Times New Roman"/>
          <w:color w:val="000000"/>
          <w:sz w:val="28"/>
        </w:rPr>
        <w:t xml:space="preserve"> устои и попытки проведения реформ. Политика Танзимата. Принятие конституции. Младотурецкая революция 1908–1909 гг.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Революция 1905–1911 г. в Иране.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Индия.</w:t>
      </w:r>
      <w:r>
        <w:rPr>
          <w:rFonts w:ascii="Times New Roman" w:hAnsi="Times New Roman"/>
          <w:color w:val="000000"/>
          <w:sz w:val="28"/>
        </w:rPr>
        <w:t xml:space="preserve"> Колониальный режим. Индийское национальное движение. Восстание сипаев (1857–1859). Объявление Индии в</w:t>
      </w:r>
      <w:r>
        <w:rPr>
          <w:rFonts w:ascii="Times New Roman" w:hAnsi="Times New Roman"/>
          <w:color w:val="000000"/>
          <w:sz w:val="28"/>
        </w:rPr>
        <w:t xml:space="preserve">ладением британской </w:t>
      </w:r>
      <w:r>
        <w:rPr>
          <w:rFonts w:ascii="Times New Roman" w:hAnsi="Times New Roman"/>
          <w:color w:val="000000"/>
          <w:sz w:val="28"/>
        </w:rPr>
        <w:lastRenderedPageBreak/>
        <w:t>короны. Политическое развитие Индии во второй половине XIX в. Создание Индийского национального конгресса. Б. Тилак, М.К. Ганди.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Народы Африки в ХIХ – начале ХХ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Завершение колониального раздела мира. Колониальные порядки и традицион</w:t>
      </w:r>
      <w:r>
        <w:rPr>
          <w:rFonts w:ascii="Times New Roman" w:hAnsi="Times New Roman"/>
          <w:color w:val="000000"/>
          <w:sz w:val="28"/>
        </w:rPr>
        <w:t>ные общественные отношения в странах Африки. Выступления против колонизаторов. Англо-бурская война.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Развитие культуры в XIX – начале ХХ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Научные открытия и технические изобретения в XIX – начале ХХ в. Революция в физике. Достижения естествознания и меди</w:t>
      </w:r>
      <w:r>
        <w:rPr>
          <w:rFonts w:ascii="Times New Roman" w:hAnsi="Times New Roman"/>
          <w:color w:val="000000"/>
          <w:sz w:val="28"/>
        </w:rPr>
        <w:t>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XIX – начала ХХ в. Эволюция стилей в литературе, живописи: классицизм, ром</w:t>
      </w:r>
      <w:r>
        <w:rPr>
          <w:rFonts w:ascii="Times New Roman" w:hAnsi="Times New Roman"/>
          <w:color w:val="000000"/>
          <w:sz w:val="28"/>
        </w:rPr>
        <w:t>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Международные отношения в XIX – начале XX в. 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Венская система международных отношений.</w:t>
      </w:r>
      <w:r>
        <w:rPr>
          <w:rFonts w:ascii="Times New Roman" w:hAnsi="Times New Roman"/>
          <w:color w:val="000000"/>
          <w:sz w:val="28"/>
        </w:rPr>
        <w:t xml:space="preserve">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</w:t>
      </w:r>
      <w:r>
        <w:rPr>
          <w:rFonts w:ascii="Times New Roman" w:hAnsi="Times New Roman"/>
          <w:color w:val="000000"/>
          <w:sz w:val="28"/>
        </w:rPr>
        <w:t>еликих держав. Первая Гаагская мирная конференция (1899). Международные конфликты и войны в конце XIX – начале ХХ в. (испано-американская война, русско-японская война, боснийский кризис). Балканские войны.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Обобщение (1 ч).</w:t>
      </w:r>
      <w:r>
        <w:rPr>
          <w:rFonts w:ascii="Times New Roman" w:hAnsi="Times New Roman"/>
          <w:color w:val="000000"/>
          <w:sz w:val="28"/>
        </w:rPr>
        <w:t xml:space="preserve"> Историческое и культурное наследи</w:t>
      </w:r>
      <w:r>
        <w:rPr>
          <w:rFonts w:ascii="Times New Roman" w:hAnsi="Times New Roman"/>
          <w:color w:val="000000"/>
          <w:sz w:val="28"/>
        </w:rPr>
        <w:t>е XIX в.</w:t>
      </w:r>
    </w:p>
    <w:p w:rsidR="00144E85" w:rsidRDefault="00144E85">
      <w:pPr>
        <w:spacing w:after="0" w:line="264" w:lineRule="auto"/>
        <w:ind w:left="120"/>
        <w:jc w:val="both"/>
      </w:pPr>
    </w:p>
    <w:p w:rsidR="00144E85" w:rsidRDefault="0037480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ИСТОРИЯ РОССИИ. РОССИЙСКАЯ ИМПЕРИЯ В XIX – НАЧАЛЕ XX В.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Александровская эпоха: государственный либерализм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Проекты либеральных реформ Александра I. Внешние и внутренние факторы. Негласный комитет. Реформы государственного управления. М. М</w:t>
      </w:r>
      <w:r>
        <w:rPr>
          <w:rFonts w:ascii="Times New Roman" w:hAnsi="Times New Roman"/>
          <w:color w:val="000000"/>
          <w:sz w:val="28"/>
        </w:rPr>
        <w:t>. Сперанский.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</w:t>
      </w:r>
      <w:r>
        <w:rPr>
          <w:rFonts w:ascii="Times New Roman" w:hAnsi="Times New Roman"/>
          <w:color w:val="000000"/>
          <w:sz w:val="28"/>
        </w:rPr>
        <w:t>ировой истории XIX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Либеральные и охранительные тенденции во внутренней политике. Польская конституция 1815 г</w:t>
      </w:r>
      <w:r>
        <w:rPr>
          <w:rFonts w:ascii="Times New Roman" w:hAnsi="Times New Roman"/>
          <w:color w:val="000000"/>
          <w:sz w:val="28"/>
        </w:rPr>
        <w:t>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Николаевское самодержавие: государственный консерватизм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Реформаторские и кон</w:t>
      </w:r>
      <w:r>
        <w:rPr>
          <w:rFonts w:ascii="Times New Roman" w:hAnsi="Times New Roman"/>
          <w:color w:val="000000"/>
          <w:sz w:val="28"/>
        </w:rPr>
        <w:t>сервативные тенденции в политике Николая I.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</w:t>
      </w:r>
      <w:r>
        <w:rPr>
          <w:rFonts w:ascii="Times New Roman" w:hAnsi="Times New Roman"/>
          <w:color w:val="000000"/>
          <w:sz w:val="28"/>
        </w:rPr>
        <w:t>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Расширение империи: русско-иранская и русско-турецкая вой</w:t>
      </w:r>
      <w:r>
        <w:rPr>
          <w:rFonts w:ascii="Times New Roman" w:hAnsi="Times New Roman"/>
          <w:color w:val="000000"/>
          <w:sz w:val="28"/>
        </w:rPr>
        <w:t>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Сословная структура российского </w:t>
      </w:r>
      <w:r>
        <w:rPr>
          <w:rFonts w:ascii="Times New Roman" w:hAnsi="Times New Roman"/>
          <w:color w:val="000000"/>
          <w:sz w:val="28"/>
        </w:rPr>
        <w:t>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</w:t>
      </w:r>
      <w:r>
        <w:rPr>
          <w:rFonts w:ascii="Times New Roman" w:hAnsi="Times New Roman"/>
          <w:color w:val="000000"/>
          <w:sz w:val="28"/>
        </w:rPr>
        <w:t>ленные центры. Городское самоуправление.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</w:t>
      </w:r>
      <w:r>
        <w:rPr>
          <w:rFonts w:ascii="Times New Roman" w:hAnsi="Times New Roman"/>
          <w:color w:val="000000"/>
          <w:sz w:val="28"/>
        </w:rPr>
        <w:t>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Культурное пространство империи в первой пол</w:t>
      </w:r>
      <w:r>
        <w:rPr>
          <w:rFonts w:ascii="Times New Roman" w:hAnsi="Times New Roman"/>
          <w:b/>
          <w:color w:val="000000"/>
          <w:sz w:val="28"/>
        </w:rPr>
        <w:t>овине XIX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</w:t>
      </w:r>
      <w:r>
        <w:rPr>
          <w:rFonts w:ascii="Times New Roman" w:hAnsi="Times New Roman"/>
          <w:color w:val="000000"/>
          <w:sz w:val="28"/>
        </w:rPr>
        <w:t xml:space="preserve">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</w:t>
      </w:r>
      <w:r>
        <w:rPr>
          <w:rFonts w:ascii="Times New Roman" w:hAnsi="Times New Roman"/>
          <w:color w:val="000000"/>
          <w:sz w:val="28"/>
        </w:rPr>
        <w:t xml:space="preserve">льтура повседневности: обретение </w:t>
      </w:r>
      <w:r>
        <w:rPr>
          <w:rFonts w:ascii="Times New Roman" w:hAnsi="Times New Roman"/>
          <w:color w:val="000000"/>
          <w:sz w:val="28"/>
        </w:rPr>
        <w:lastRenderedPageBreak/>
        <w:t>комфорта. Жизнь в городе и в усадьбе. Российская культура как часть европейской культуры.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Народы России в первой половине XIX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Многообразие культур и религий Российской империи. Православная церковь и основные конфессии </w:t>
      </w:r>
      <w:r>
        <w:rPr>
          <w:rFonts w:ascii="Times New Roman" w:hAnsi="Times New Roman"/>
          <w:color w:val="000000"/>
          <w:sz w:val="28"/>
        </w:rPr>
        <w:t>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</w:t>
      </w:r>
      <w:r>
        <w:rPr>
          <w:rFonts w:ascii="Times New Roman" w:hAnsi="Times New Roman"/>
          <w:color w:val="000000"/>
          <w:sz w:val="28"/>
        </w:rPr>
        <w:t>ая война. Движение Шамиля.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Социальная и правовая модернизация страны при Александре II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</w:t>
      </w:r>
      <w:r>
        <w:rPr>
          <w:rFonts w:ascii="Times New Roman" w:hAnsi="Times New Roman"/>
          <w:color w:val="000000"/>
          <w:sz w:val="28"/>
        </w:rPr>
        <w:t>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Многовекторность внешней политики империи. Завершение </w:t>
      </w:r>
      <w:r>
        <w:rPr>
          <w:rFonts w:ascii="Times New Roman" w:hAnsi="Times New Roman"/>
          <w:color w:val="000000"/>
          <w:sz w:val="28"/>
        </w:rPr>
        <w:t>Кавказской войны. Присоединение Средней Азии. Россия и Балканы. Русско-турецкая война 1877–1878 гг. Россия на Дальнем Востоке.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Россия в 1880–1890-х гг. 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«Народное самодержавие» Александра III. Идеология самобытного развития России. Государственный национал</w:t>
      </w:r>
      <w:r>
        <w:rPr>
          <w:rFonts w:ascii="Times New Roman" w:hAnsi="Times New Roman"/>
          <w:color w:val="000000"/>
          <w:sz w:val="28"/>
        </w:rPr>
        <w:t>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</w:t>
      </w:r>
      <w:r>
        <w:rPr>
          <w:rFonts w:ascii="Times New Roman" w:hAnsi="Times New Roman"/>
          <w:color w:val="000000"/>
          <w:sz w:val="28"/>
        </w:rPr>
        <w:t>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Пространство империи. Основные сферы и направления внешнеполитических интересов. Упрочение статуса великой держав</w:t>
      </w:r>
      <w:r>
        <w:rPr>
          <w:rFonts w:ascii="Times New Roman" w:hAnsi="Times New Roman"/>
          <w:color w:val="000000"/>
          <w:sz w:val="28"/>
        </w:rPr>
        <w:t>ы. Освоение государственной территории.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</w:t>
      </w:r>
      <w:r>
        <w:rPr>
          <w:rFonts w:ascii="Times New Roman" w:hAnsi="Times New Roman"/>
          <w:color w:val="000000"/>
          <w:sz w:val="28"/>
        </w:rPr>
        <w:t>Социальные типы крестьян и помещиков. Дворяне-предприниматели.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</w:t>
      </w:r>
      <w:r>
        <w:rPr>
          <w:rFonts w:ascii="Times New Roman" w:hAnsi="Times New Roman"/>
          <w:color w:val="000000"/>
          <w:sz w:val="28"/>
        </w:rPr>
        <w:lastRenderedPageBreak/>
        <w:t>в города. Рабочий вопрос и его особенности в России. Государств</w:t>
      </w:r>
      <w:r>
        <w:rPr>
          <w:rFonts w:ascii="Times New Roman" w:hAnsi="Times New Roman"/>
          <w:color w:val="000000"/>
          <w:sz w:val="28"/>
        </w:rPr>
        <w:t>енные, общественные и частнопредпринимательские способы его решения.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Культурное пространство империи во второй половине XIX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Культура и быт народов России во второй половине XIX в. Развитие городской культуры. Технический прогресс и перемены в повседнев</w:t>
      </w:r>
      <w:r>
        <w:rPr>
          <w:rFonts w:ascii="Times New Roman" w:hAnsi="Times New Roman"/>
          <w:color w:val="000000"/>
          <w:sz w:val="28"/>
        </w:rPr>
        <w:t>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XIX в. как часть мирово</w:t>
      </w:r>
      <w:r>
        <w:rPr>
          <w:rFonts w:ascii="Times New Roman" w:hAnsi="Times New Roman"/>
          <w:color w:val="000000"/>
          <w:sz w:val="28"/>
        </w:rPr>
        <w:t>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Этнокультурный обли</w:t>
      </w:r>
      <w:r>
        <w:rPr>
          <w:rFonts w:ascii="Times New Roman" w:hAnsi="Times New Roman"/>
          <w:b/>
          <w:color w:val="000000"/>
          <w:sz w:val="28"/>
        </w:rPr>
        <w:t>к империи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</w:t>
      </w:r>
      <w:r>
        <w:rPr>
          <w:rFonts w:ascii="Times New Roman" w:hAnsi="Times New Roman"/>
          <w:color w:val="000000"/>
          <w:sz w:val="28"/>
        </w:rPr>
        <w:t>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</w:t>
      </w:r>
      <w:r>
        <w:rPr>
          <w:rFonts w:ascii="Times New Roman" w:hAnsi="Times New Roman"/>
          <w:color w:val="000000"/>
          <w:sz w:val="28"/>
        </w:rPr>
        <w:t>и Русской православной церкви и ее знаменитые миссионеры.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Формирование гражданского общества и основные направления общественных движений 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Общественная жизнь в 1860–1890-х гг. Рост общественной самодеятельности. Расширение публичной сферы (общественное сам</w:t>
      </w:r>
      <w:r>
        <w:rPr>
          <w:rFonts w:ascii="Times New Roman" w:hAnsi="Times New Roman"/>
          <w:color w:val="000000"/>
          <w:sz w:val="28"/>
        </w:rPr>
        <w:t>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Идейные течения и общественное движение. Влияние позитивизма, дарвинизма, марксизма и д</w:t>
      </w:r>
      <w:r>
        <w:rPr>
          <w:rFonts w:ascii="Times New Roman" w:hAnsi="Times New Roman"/>
          <w:color w:val="000000"/>
          <w:sz w:val="28"/>
        </w:rPr>
        <w:t>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</w:t>
      </w:r>
      <w:r>
        <w:rPr>
          <w:rFonts w:ascii="Times New Roman" w:hAnsi="Times New Roman"/>
          <w:color w:val="000000"/>
          <w:sz w:val="28"/>
        </w:rPr>
        <w:t>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</w:t>
      </w:r>
      <w:r>
        <w:rPr>
          <w:rFonts w:ascii="Times New Roman" w:hAnsi="Times New Roman"/>
          <w:color w:val="000000"/>
          <w:sz w:val="28"/>
        </w:rPr>
        <w:t xml:space="preserve">ии. </w:t>
      </w:r>
      <w:r>
        <w:rPr>
          <w:rFonts w:ascii="Times New Roman" w:hAnsi="Times New Roman"/>
          <w:color w:val="000000"/>
          <w:sz w:val="28"/>
        </w:rPr>
        <w:lastRenderedPageBreak/>
        <w:t>Группа «Освобождение труда». «Союз борьбы за освобождение рабочего класса». I съезд РСДРП.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Россия на пороге ХХ в.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</w:t>
      </w:r>
      <w:r>
        <w:rPr>
          <w:rFonts w:ascii="Times New Roman" w:hAnsi="Times New Roman"/>
          <w:color w:val="000000"/>
          <w:sz w:val="28"/>
        </w:rPr>
        <w:t>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</w:t>
      </w:r>
      <w:r>
        <w:rPr>
          <w:rFonts w:ascii="Times New Roman" w:hAnsi="Times New Roman"/>
          <w:color w:val="000000"/>
          <w:sz w:val="28"/>
        </w:rPr>
        <w:t>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</w:t>
      </w:r>
      <w:r>
        <w:rPr>
          <w:rFonts w:ascii="Times New Roman" w:hAnsi="Times New Roman"/>
          <w:color w:val="000000"/>
          <w:sz w:val="28"/>
        </w:rPr>
        <w:t xml:space="preserve"> культуры.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Имперский центр и регионы. Национальная политика, этнические элиты и национально-культурные движения.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Россия в системе международных отношений. Политика на Дальнем Востоке. Русско-японская война 1904–1905 гг. Оборона Порт-Артура. Цусимское сраже</w:t>
      </w:r>
      <w:r>
        <w:rPr>
          <w:rFonts w:ascii="Times New Roman" w:hAnsi="Times New Roman"/>
          <w:color w:val="000000"/>
          <w:sz w:val="28"/>
        </w:rPr>
        <w:t>ние.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Первая российская революция 1905–1907 гг. Начало парламентаризма в России. Николай II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Предпосылки </w:t>
      </w:r>
      <w:r>
        <w:rPr>
          <w:rFonts w:ascii="Times New Roman" w:hAnsi="Times New Roman"/>
          <w:color w:val="000000"/>
          <w:sz w:val="28"/>
        </w:rPr>
        <w:t>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«Кровавое воскресенье» 9 января 1905 г. Выступления рабочих, крестьян, средних городских слоев, солдат и матросов. Всероссийская </w:t>
      </w:r>
      <w:r>
        <w:rPr>
          <w:rFonts w:ascii="Times New Roman" w:hAnsi="Times New Roman"/>
          <w:color w:val="000000"/>
          <w:sz w:val="28"/>
        </w:rPr>
        <w:t>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</w:t>
      </w:r>
      <w:r>
        <w:rPr>
          <w:rFonts w:ascii="Times New Roman" w:hAnsi="Times New Roman"/>
          <w:color w:val="000000"/>
          <w:sz w:val="28"/>
        </w:rPr>
        <w:t>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Избирательный </w:t>
      </w:r>
      <w:r>
        <w:rPr>
          <w:rFonts w:ascii="Times New Roman" w:hAnsi="Times New Roman"/>
          <w:color w:val="000000"/>
          <w:sz w:val="28"/>
        </w:rPr>
        <w:t>закон 11 декабря 1905 г. Избирательная кампания в I Государственную думу. Основные государственные законы 23 апреля 1906 г. Деятельность I и II Государственной думы: итоги и уроки.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Общество и власть после революции. Уроки революции: политическая стабилизац</w:t>
      </w:r>
      <w:r>
        <w:rPr>
          <w:rFonts w:ascii="Times New Roman" w:hAnsi="Times New Roman"/>
          <w:color w:val="000000"/>
          <w:sz w:val="28"/>
        </w:rPr>
        <w:t>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III и IV Государственная дума. Идейно-политический спектр. Общественный и социальный подъ</w:t>
      </w:r>
      <w:r>
        <w:rPr>
          <w:rFonts w:ascii="Times New Roman" w:hAnsi="Times New Roman"/>
          <w:color w:val="000000"/>
          <w:sz w:val="28"/>
        </w:rPr>
        <w:t>ем.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Серебряный век российской культуры. Новые явления в художественной литературе и искусстве. Мировоззренческие ценности и стиль жизни. Л</w:t>
      </w:r>
      <w:r>
        <w:rPr>
          <w:rFonts w:ascii="Times New Roman" w:hAnsi="Times New Roman"/>
          <w:color w:val="000000"/>
          <w:sz w:val="28"/>
        </w:rPr>
        <w:t>итература начала XX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народного просвещения: попытка преодоления разрыва меж</w:t>
      </w:r>
      <w:r>
        <w:rPr>
          <w:rFonts w:ascii="Times New Roman" w:hAnsi="Times New Roman"/>
          <w:color w:val="000000"/>
          <w:sz w:val="28"/>
        </w:rPr>
        <w:t>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XX в. в мировую культуру.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Наш край в XIX – начале ХХ в.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Обобщение.</w:t>
      </w:r>
    </w:p>
    <w:p w:rsidR="00144E85" w:rsidRDefault="00144E85">
      <w:pPr>
        <w:spacing w:after="0" w:line="264" w:lineRule="auto"/>
        <w:ind w:left="120"/>
        <w:jc w:val="both"/>
      </w:pPr>
    </w:p>
    <w:p w:rsidR="00144E85" w:rsidRDefault="0037480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ВВЕДЕНИЕ В НОВЕЙШУЮ ИСТОРИЮ РОССИ</w:t>
      </w:r>
      <w:r>
        <w:rPr>
          <w:rFonts w:ascii="Times New Roman" w:hAnsi="Times New Roman"/>
          <w:b/>
          <w:color w:val="000000"/>
          <w:sz w:val="28"/>
        </w:rPr>
        <w:t>И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Введение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Преемственность всех этапов отечественной истории. Период Новейшей истории страны (с 1914 г. по настоящее время). Важнейшие события, процессы ХХ — начала XXI в.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Российская революция 1917-1922 гг. 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Российская империя накануне Февральской револю</w:t>
      </w:r>
      <w:r>
        <w:rPr>
          <w:rFonts w:ascii="Times New Roman" w:hAnsi="Times New Roman"/>
          <w:color w:val="000000"/>
          <w:sz w:val="28"/>
        </w:rPr>
        <w:t>ции 1917 г.: общенациональный кризис.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Февральское восстание в Петрограде. Отречение Николая II.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</w:t>
      </w:r>
      <w:r>
        <w:rPr>
          <w:rFonts w:ascii="Times New Roman" w:hAnsi="Times New Roman"/>
          <w:color w:val="000000"/>
          <w:sz w:val="28"/>
        </w:rPr>
        <w:t>территориального распада страны.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</w:t>
      </w:r>
      <w:r>
        <w:rPr>
          <w:rFonts w:ascii="Times New Roman" w:hAnsi="Times New Roman"/>
          <w:color w:val="000000"/>
          <w:sz w:val="28"/>
        </w:rPr>
        <w:t>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Гражданская война как национальная трагедия. Военная интервенция. Политика белых прав</w:t>
      </w:r>
      <w:r>
        <w:rPr>
          <w:rFonts w:ascii="Times New Roman" w:hAnsi="Times New Roman"/>
          <w:color w:val="000000"/>
          <w:sz w:val="28"/>
        </w:rPr>
        <w:t>ительств А. В. Колчака, А. И. Деникина и П. Н. Врангеля.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Переход страны к мирной жизни. Образование СССР.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Революционные события в России глазами соотечественников и мира. Русское зарубежье.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Влияние революционных событий на общемировые процессы XX в., истор</w:t>
      </w:r>
      <w:r>
        <w:rPr>
          <w:rFonts w:ascii="Times New Roman" w:hAnsi="Times New Roman"/>
          <w:color w:val="000000"/>
          <w:sz w:val="28"/>
        </w:rPr>
        <w:t>ию народов России.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Великая Отечественная война (1941—1945 гг.) 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</w:t>
      </w:r>
      <w:r>
        <w:rPr>
          <w:rFonts w:ascii="Times New Roman" w:hAnsi="Times New Roman"/>
          <w:color w:val="000000"/>
          <w:sz w:val="28"/>
        </w:rPr>
        <w:t>илизация сил на отпор врагу и перестройка экономики на военный лад.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Битва за Москву. Парад 7 ноября 1941 г. на Красной площади. Срыв германских планов молниеносной войны.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Блокада Ленинграда. Дорога жизни. Значение героического сопротивления Ленинграда.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Гит</w:t>
      </w:r>
      <w:r>
        <w:rPr>
          <w:rFonts w:ascii="Times New Roman" w:hAnsi="Times New Roman"/>
          <w:color w:val="000000"/>
          <w:sz w:val="28"/>
        </w:rPr>
        <w:t>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Коренной перелом в ходе Великой Отечественной войны. Сталинградская </w:t>
      </w:r>
      <w:r>
        <w:rPr>
          <w:rFonts w:ascii="Times New Roman" w:hAnsi="Times New Roman"/>
          <w:color w:val="000000"/>
          <w:sz w:val="28"/>
        </w:rPr>
        <w:t>битва. Битва на Курской дуге.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Прорыв и снятие блокады Ленинграда. Битва за Днепр.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</w:t>
      </w:r>
      <w:r>
        <w:rPr>
          <w:rFonts w:ascii="Times New Roman" w:hAnsi="Times New Roman"/>
          <w:color w:val="000000"/>
          <w:sz w:val="28"/>
        </w:rPr>
        <w:t>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Освобождение оккупированной территории СССР. Белорусская наступательная операция (операция «Баграти</w:t>
      </w:r>
      <w:r>
        <w:rPr>
          <w:rFonts w:ascii="Times New Roman" w:hAnsi="Times New Roman"/>
          <w:color w:val="000000"/>
          <w:sz w:val="28"/>
        </w:rPr>
        <w:t>он») Красной Армии.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Разгром мил</w:t>
      </w:r>
      <w:r>
        <w:rPr>
          <w:rFonts w:ascii="Times New Roman" w:hAnsi="Times New Roman"/>
          <w:color w:val="000000"/>
          <w:sz w:val="28"/>
        </w:rPr>
        <w:t>итаристской Японии. 3 сентября — окончание Второй мировой войны.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</w:t>
      </w:r>
      <w:r>
        <w:rPr>
          <w:rFonts w:ascii="Times New Roman" w:hAnsi="Times New Roman"/>
          <w:color w:val="000000"/>
          <w:sz w:val="28"/>
        </w:rPr>
        <w:lastRenderedPageBreak/>
        <w:t>Всемирно-исто</w:t>
      </w:r>
      <w:r>
        <w:rPr>
          <w:rFonts w:ascii="Times New Roman" w:hAnsi="Times New Roman"/>
          <w:color w:val="000000"/>
          <w:sz w:val="28"/>
        </w:rPr>
        <w:t>рическое значение Победы СССР в Великой Отечественной войне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Попытки искажения истории Второй мировой войны и роли совет</w:t>
      </w:r>
      <w:r>
        <w:rPr>
          <w:rFonts w:ascii="Times New Roman" w:hAnsi="Times New Roman"/>
          <w:color w:val="000000"/>
          <w:sz w:val="28"/>
        </w:rPr>
        <w:t>ского народа в победе над гитлеровской Германией и её союзниками. Конституция РФ о защите исторической правды.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Города-герои. Дни воинской славы и памятные даты в России. Указы Президента Российской Федерации об утверждении почётных званий «Города воинской </w:t>
      </w:r>
      <w:r>
        <w:rPr>
          <w:rFonts w:ascii="Times New Roman" w:hAnsi="Times New Roman"/>
          <w:color w:val="000000"/>
          <w:sz w:val="28"/>
        </w:rPr>
        <w:t>славы», «Города трудовой доблести», а также других мерах, направленных на увековечивание памяти о Великой Победе.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</w:t>
      </w:r>
      <w:r>
        <w:rPr>
          <w:rFonts w:ascii="Times New Roman" w:hAnsi="Times New Roman"/>
          <w:color w:val="000000"/>
          <w:sz w:val="28"/>
        </w:rPr>
        <w:t>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Распад СССР. Становление новой России (1992—1999 гг.)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Нарастание кризисных явлений в СССР</w:t>
      </w:r>
      <w:r>
        <w:rPr>
          <w:rFonts w:ascii="Times New Roman" w:hAnsi="Times New Roman"/>
          <w:color w:val="000000"/>
          <w:sz w:val="28"/>
        </w:rPr>
        <w:t>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Референдум о сохранении СССР и введении поста Президента РСФСР. Избрание Б.Н. Ельцина Президентом РСФСР.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Объявление государственной</w:t>
      </w:r>
      <w:r>
        <w:rPr>
          <w:rFonts w:ascii="Times New Roman" w:hAnsi="Times New Roman"/>
          <w:color w:val="000000"/>
          <w:sz w:val="28"/>
        </w:rPr>
        <w:t xml:space="preserve">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Распад СССР и его последствия для России и мира.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Становление </w:t>
      </w:r>
      <w:r>
        <w:rPr>
          <w:rFonts w:ascii="Times New Roman" w:hAnsi="Times New Roman"/>
          <w:color w:val="000000"/>
          <w:sz w:val="28"/>
        </w:rPr>
        <w:t>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Сложные 1990-е гг. Трудности и просчёты экономических преобразований в стране. Сове</w:t>
      </w:r>
      <w:r>
        <w:rPr>
          <w:rFonts w:ascii="Times New Roman" w:hAnsi="Times New Roman"/>
          <w:color w:val="000000"/>
          <w:sz w:val="28"/>
        </w:rPr>
        <w:t>ршенствование новой российской государственности. Угроза государственному единству.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Добровольная отставка Б. Н. Ельцина.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Возрождение стран</w:t>
      </w:r>
      <w:r>
        <w:rPr>
          <w:rFonts w:ascii="Times New Roman" w:hAnsi="Times New Roman"/>
          <w:b/>
          <w:color w:val="000000"/>
          <w:sz w:val="28"/>
        </w:rPr>
        <w:t xml:space="preserve">ы с 2000-х гг. 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Российская Федерация в начале XXI века: на пути восстановления и укрепления страны.</w:t>
      </w:r>
      <w:r>
        <w:rPr>
          <w:rFonts w:ascii="Times New Roman" w:hAnsi="Times New Roman"/>
          <w:color w:val="000000"/>
          <w:sz w:val="28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</w:t>
      </w:r>
      <w:r>
        <w:rPr>
          <w:rFonts w:ascii="Times New Roman" w:hAnsi="Times New Roman"/>
          <w:color w:val="000000"/>
          <w:sz w:val="28"/>
        </w:rPr>
        <w:t>тве. Борьба с терроризмом. Укрепление Вооружённых Сил РФ. Приоритетные национальные проекты.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Восстановление лидирующих позиций России в международных отношениях. Отношения с США и Евросоюзом.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Воссоединение Крыма с Россией.</w:t>
      </w:r>
      <w:r>
        <w:rPr>
          <w:rFonts w:ascii="Times New Roman" w:hAnsi="Times New Roman"/>
          <w:color w:val="000000"/>
          <w:sz w:val="28"/>
        </w:rPr>
        <w:t xml:space="preserve"> Крым в составе Российского госуда</w:t>
      </w:r>
      <w:r>
        <w:rPr>
          <w:rFonts w:ascii="Times New Roman" w:hAnsi="Times New Roman"/>
          <w:color w:val="000000"/>
          <w:sz w:val="28"/>
        </w:rPr>
        <w:t>рства в XX.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</w:t>
      </w:r>
      <w:r>
        <w:rPr>
          <w:rFonts w:ascii="Times New Roman" w:hAnsi="Times New Roman"/>
          <w:color w:val="000000"/>
          <w:sz w:val="28"/>
        </w:rPr>
        <w:t xml:space="preserve">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</w:t>
      </w:r>
      <w:r>
        <w:rPr>
          <w:rFonts w:ascii="Times New Roman" w:hAnsi="Times New Roman"/>
          <w:color w:val="000000"/>
          <w:sz w:val="28"/>
        </w:rPr>
        <w:t>блики Крым и города федерального значения Севастополя.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Воссоединение Крыма с Россией, его значение и международные последствия.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Российская Федерация на современном этапе.</w:t>
      </w:r>
      <w:r>
        <w:rPr>
          <w:rFonts w:ascii="Times New Roman" w:hAnsi="Times New Roman"/>
          <w:color w:val="000000"/>
          <w:sz w:val="28"/>
        </w:rPr>
        <w:t xml:space="preserve"> «Человеческий капитал», «Комфортная среда для жизни», «Экономический рост» — основные</w:t>
      </w:r>
      <w:r>
        <w:rPr>
          <w:rFonts w:ascii="Times New Roman" w:hAnsi="Times New Roman"/>
          <w:color w:val="000000"/>
          <w:sz w:val="28"/>
        </w:rPr>
        <w:t xml:space="preserve"> направления национальных проектов 2019—2024 гг. Разработка семейной политики. Пропаганда спорта и здорового образа жизни. Россия в борьбе с короновирусной пандемией. Реализация крупных экономических проектов (строительство Крымского моста, трубопроводов «</w:t>
      </w:r>
      <w:r>
        <w:rPr>
          <w:rFonts w:ascii="Times New Roman" w:hAnsi="Times New Roman"/>
          <w:color w:val="000000"/>
          <w:sz w:val="28"/>
        </w:rPr>
        <w:t>Сила Сибири», «Северный поток» и др.). Поддержка одарённых детей в России (образовательный центр «Сириус» и др.).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Общероссийское голосование по поправкам к Конституции России (2020 г.).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Признание Россией ДНР и ЛНР (2022 г.)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Значение исторических традиций и</w:t>
      </w:r>
      <w:r>
        <w:rPr>
          <w:rFonts w:ascii="Times New Roman" w:hAnsi="Times New Roman"/>
          <w:color w:val="000000"/>
          <w:sz w:val="28"/>
        </w:rPr>
        <w:t xml:space="preserve">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</w:t>
      </w:r>
      <w:r>
        <w:rPr>
          <w:rFonts w:ascii="Times New Roman" w:hAnsi="Times New Roman"/>
          <w:color w:val="000000"/>
          <w:sz w:val="28"/>
        </w:rPr>
        <w:t>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Итоговое повторение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История родного края в годы </w:t>
      </w:r>
      <w:r>
        <w:rPr>
          <w:rFonts w:ascii="Times New Roman" w:hAnsi="Times New Roman"/>
          <w:color w:val="000000"/>
          <w:sz w:val="28"/>
        </w:rPr>
        <w:t>революций и Гражданской войны.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Наши земляки — герои Великой Отечественной войны (1941—1945 гг.).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Наш регион в конце XX — начале XXI вв.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Трудовые достижения родного края.</w:t>
      </w:r>
    </w:p>
    <w:p w:rsidR="00144E85" w:rsidRDefault="00144E85">
      <w:pPr>
        <w:sectPr w:rsidR="00144E85">
          <w:pgSz w:w="11906" w:h="16383"/>
          <w:pgMar w:top="1134" w:right="850" w:bottom="1134" w:left="1701" w:header="720" w:footer="720" w:gutter="0"/>
          <w:cols w:space="720"/>
        </w:sectPr>
      </w:pPr>
    </w:p>
    <w:p w:rsidR="00144E85" w:rsidRDefault="00374802">
      <w:pPr>
        <w:spacing w:after="0" w:line="264" w:lineRule="auto"/>
        <w:ind w:left="120"/>
        <w:jc w:val="both"/>
      </w:pPr>
      <w:bookmarkStart w:id="3" w:name="block-53905551"/>
      <w:bookmarkEnd w:id="2"/>
      <w:r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истории в 5 классе направлено на достижение обуч</w:t>
      </w:r>
      <w:r>
        <w:rPr>
          <w:rFonts w:ascii="Times New Roman" w:hAnsi="Times New Roman"/>
          <w:color w:val="000000"/>
          <w:sz w:val="28"/>
        </w:rPr>
        <w:t>ающимися личностных, метапредметных и предметных результатов освоения учебного предмета.</w:t>
      </w:r>
    </w:p>
    <w:p w:rsidR="00144E85" w:rsidRDefault="00144E85">
      <w:pPr>
        <w:spacing w:after="0" w:line="264" w:lineRule="auto"/>
        <w:ind w:left="120"/>
        <w:jc w:val="both"/>
      </w:pPr>
    </w:p>
    <w:p w:rsidR="00144E85" w:rsidRDefault="0037480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важнейшим </w:t>
      </w:r>
      <w:r>
        <w:rPr>
          <w:rFonts w:ascii="Times New Roman" w:hAnsi="Times New Roman"/>
          <w:b/>
          <w:color w:val="000000"/>
          <w:sz w:val="28"/>
        </w:rPr>
        <w:t>личностным результатам</w:t>
      </w:r>
      <w:r>
        <w:rPr>
          <w:rFonts w:ascii="Times New Roman" w:hAnsi="Times New Roman"/>
          <w:color w:val="000000"/>
          <w:sz w:val="28"/>
        </w:rPr>
        <w:t xml:space="preserve"> изучения истории в основной общеобразовательной школе в соответствии с требованиями ФГОС ООО (2021) относятся</w:t>
      </w:r>
      <w:r>
        <w:rPr>
          <w:rFonts w:ascii="Times New Roman" w:hAnsi="Times New Roman"/>
          <w:color w:val="000000"/>
          <w:sz w:val="28"/>
        </w:rPr>
        <w:t xml:space="preserve"> следующие убеждения и качества: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</w:t>
      </w:r>
      <w:r>
        <w:rPr>
          <w:rFonts w:ascii="Times New Roman" w:hAnsi="Times New Roman"/>
          <w:color w:val="000000"/>
          <w:sz w:val="28"/>
        </w:rPr>
        <w:t>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</w:t>
      </w:r>
      <w:r>
        <w:rPr>
          <w:rFonts w:ascii="Times New Roman" w:hAnsi="Times New Roman"/>
          <w:color w:val="000000"/>
          <w:sz w:val="28"/>
        </w:rPr>
        <w:t>следию и памятникам, традициям разных народов, проживающих в родной стране;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</w:t>
      </w:r>
      <w:r>
        <w:rPr>
          <w:rFonts w:ascii="Times New Roman" w:hAnsi="Times New Roman"/>
          <w:color w:val="000000"/>
          <w:sz w:val="28"/>
        </w:rPr>
        <w:t xml:space="preserve">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</w:t>
      </w:r>
      <w:r>
        <w:rPr>
          <w:rFonts w:ascii="Times New Roman" w:hAnsi="Times New Roman"/>
          <w:color w:val="000000"/>
          <w:sz w:val="28"/>
        </w:rPr>
        <w:t>й и природной среде;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</w:t>
      </w:r>
      <w:r>
        <w:rPr>
          <w:rFonts w:ascii="Times New Roman" w:hAnsi="Times New Roman"/>
          <w:color w:val="000000"/>
          <w:sz w:val="28"/>
        </w:rPr>
        <w:t xml:space="preserve">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понимании ценности научного познания: осмысление значения ист</w:t>
      </w:r>
      <w:r>
        <w:rPr>
          <w:rFonts w:ascii="Times New Roman" w:hAnsi="Times New Roman"/>
          <w:color w:val="000000"/>
          <w:sz w:val="28"/>
        </w:rPr>
        <w:t>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</w:t>
      </w:r>
      <w:r>
        <w:rPr>
          <w:rFonts w:ascii="Times New Roman" w:hAnsi="Times New Roman"/>
          <w:color w:val="000000"/>
          <w:sz w:val="28"/>
        </w:rPr>
        <w:t>вляющей современного общественного сознания;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сфере эстетического воспитания: представление о культурном многообразии своей страны и мира; осознание важности культуры как </w:t>
      </w:r>
      <w:r>
        <w:rPr>
          <w:rFonts w:ascii="Times New Roman" w:hAnsi="Times New Roman"/>
          <w:color w:val="000000"/>
          <w:sz w:val="28"/>
        </w:rPr>
        <w:lastRenderedPageBreak/>
        <w:t>воплощения ценностей общества и средства коммуникации; понимание ценности отечествен</w:t>
      </w:r>
      <w:r>
        <w:rPr>
          <w:rFonts w:ascii="Times New Roman" w:hAnsi="Times New Roman"/>
          <w:color w:val="000000"/>
          <w:sz w:val="28"/>
        </w:rPr>
        <w:t>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формировании ценностного отношения к жизни и здоровью: осознание ценности жизни и необходимости ее сохранения (в том числе</w:t>
      </w:r>
      <w:r>
        <w:rPr>
          <w:rFonts w:ascii="Times New Roman" w:hAnsi="Times New Roman"/>
          <w:color w:val="000000"/>
          <w:sz w:val="28"/>
        </w:rPr>
        <w:t xml:space="preserve">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сфере трудового воспитания: понимание на основе знания</w:t>
      </w:r>
      <w:r>
        <w:rPr>
          <w:rFonts w:ascii="Times New Roman" w:hAnsi="Times New Roman"/>
          <w:color w:val="000000"/>
          <w:sz w:val="28"/>
        </w:rPr>
        <w:t xml:space="preserve">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</w:t>
      </w:r>
      <w:r>
        <w:rPr>
          <w:rFonts w:ascii="Times New Roman" w:hAnsi="Times New Roman"/>
          <w:color w:val="000000"/>
          <w:sz w:val="28"/>
        </w:rPr>
        <w:t>сионально-ориентированных интересов, построение индивидуальной траектории образования и жизненных планов;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</w:t>
      </w:r>
      <w:r>
        <w:rPr>
          <w:rFonts w:ascii="Times New Roman" w:hAnsi="Times New Roman"/>
          <w:color w:val="000000"/>
          <w:sz w:val="28"/>
        </w:rPr>
        <w:t>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сфере адаптации к меняющимся условиям соци</w:t>
      </w:r>
      <w:r>
        <w:rPr>
          <w:rFonts w:ascii="Times New Roman" w:hAnsi="Times New Roman"/>
          <w:color w:val="000000"/>
          <w:sz w:val="28"/>
        </w:rPr>
        <w:t>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144E85" w:rsidRDefault="00144E85">
      <w:pPr>
        <w:spacing w:after="0"/>
        <w:ind w:left="120"/>
      </w:pPr>
    </w:p>
    <w:p w:rsidR="00144E85" w:rsidRDefault="0037480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МЕТАПРЕДМЕТН</w:t>
      </w:r>
      <w:r>
        <w:rPr>
          <w:rFonts w:ascii="Times New Roman" w:hAnsi="Times New Roman"/>
          <w:b/>
          <w:color w:val="000000"/>
          <w:sz w:val="28"/>
        </w:rPr>
        <w:t>ЫЕ РЕЗУЛЬТАТЫ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  <w:r>
        <w:rPr>
          <w:rFonts w:ascii="Times New Roman" w:hAnsi="Times New Roman"/>
          <w:color w:val="000000"/>
          <w:sz w:val="28"/>
        </w:rPr>
        <w:t xml:space="preserve"> изучения истории в основной школе выражаются в следующих качествах и действиях.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сфере универсальных учебных познавательных действий: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владение базовыми логическими действиями: систематизировать и обобщать историческ</w:t>
      </w:r>
      <w:r>
        <w:rPr>
          <w:rFonts w:ascii="Times New Roman" w:hAnsi="Times New Roman"/>
          <w:color w:val="000000"/>
          <w:sz w:val="28"/>
        </w:rPr>
        <w:t>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владение базовыми </w:t>
      </w:r>
      <w:r>
        <w:rPr>
          <w:rFonts w:ascii="Times New Roman" w:hAnsi="Times New Roman"/>
          <w:color w:val="000000"/>
          <w:sz w:val="28"/>
        </w:rPr>
        <w:t xml:space="preserve">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</w:t>
      </w:r>
      <w:r>
        <w:rPr>
          <w:rFonts w:ascii="Times New Roman" w:hAnsi="Times New Roman"/>
          <w:color w:val="000000"/>
          <w:sz w:val="28"/>
        </w:rPr>
        <w:lastRenderedPageBreak/>
        <w:t>исторические факты, осуществлять реконструкцию исторических событий; соотнос</w:t>
      </w:r>
      <w:r>
        <w:rPr>
          <w:rFonts w:ascii="Times New Roman" w:hAnsi="Times New Roman"/>
          <w:color w:val="000000"/>
          <w:sz w:val="28"/>
        </w:rPr>
        <w:t>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работа с информацией: осу</w:t>
      </w:r>
      <w:r>
        <w:rPr>
          <w:rFonts w:ascii="Times New Roman" w:hAnsi="Times New Roman"/>
          <w:color w:val="000000"/>
          <w:sz w:val="28"/>
        </w:rPr>
        <w:t>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</w:t>
      </w:r>
      <w:r>
        <w:rPr>
          <w:rFonts w:ascii="Times New Roman" w:hAnsi="Times New Roman"/>
          <w:color w:val="000000"/>
          <w:sz w:val="28"/>
        </w:rPr>
        <w:t>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сфере универсальных учебных коммуникативных действий: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общение: представлять особенности взаимодействия людей в историчес</w:t>
      </w:r>
      <w:r>
        <w:rPr>
          <w:rFonts w:ascii="Times New Roman" w:hAnsi="Times New Roman"/>
          <w:color w:val="000000"/>
          <w:sz w:val="28"/>
        </w:rPr>
        <w:t>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</w:t>
      </w:r>
      <w:r>
        <w:rPr>
          <w:rFonts w:ascii="Times New Roman" w:hAnsi="Times New Roman"/>
          <w:color w:val="000000"/>
          <w:sz w:val="28"/>
        </w:rPr>
        <w:t>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осуществление совместной деятельности: осознавать на основе исторических примеров значение совместной работы как эффективн</w:t>
      </w:r>
      <w:r>
        <w:rPr>
          <w:rFonts w:ascii="Times New Roman" w:hAnsi="Times New Roman"/>
          <w:color w:val="000000"/>
          <w:sz w:val="28"/>
        </w:rPr>
        <w:t>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</w:t>
      </w:r>
      <w:r>
        <w:rPr>
          <w:rFonts w:ascii="Times New Roman" w:hAnsi="Times New Roman"/>
          <w:color w:val="000000"/>
          <w:sz w:val="28"/>
        </w:rPr>
        <w:t>ами команды; оценивать полученные результаты и свой вклад в общую работу.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сфере универсальных учебных регулятивных действий: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владение приемами самоорганизации своей учебной и общественной работы (выявление проблемы, требующей решения; составление плана д</w:t>
      </w:r>
      <w:r>
        <w:rPr>
          <w:rFonts w:ascii="Times New Roman" w:hAnsi="Times New Roman"/>
          <w:color w:val="000000"/>
          <w:sz w:val="28"/>
        </w:rPr>
        <w:t>ействий и определение способа решения);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сфере эм</w:t>
      </w:r>
      <w:r>
        <w:rPr>
          <w:rFonts w:ascii="Times New Roman" w:hAnsi="Times New Roman"/>
          <w:color w:val="000000"/>
          <w:sz w:val="28"/>
        </w:rPr>
        <w:t>оционального интеллекта, понимания себя и других: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на примерах исторических ситуаций роль эмоций в отношениях между людьми;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</w:t>
      </w:r>
      <w:r>
        <w:rPr>
          <w:rFonts w:ascii="Times New Roman" w:hAnsi="Times New Roman"/>
          <w:color w:val="000000"/>
          <w:sz w:val="28"/>
        </w:rPr>
        <w:t>ости);</w:t>
      </w:r>
    </w:p>
    <w:p w:rsidR="00144E85" w:rsidRDefault="0037480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регулировать способ выражения своих эмоций с учетом позиций и мнений других участников общения.</w:t>
      </w:r>
    </w:p>
    <w:p w:rsidR="00144E85" w:rsidRDefault="00144E85">
      <w:pPr>
        <w:spacing w:after="0" w:line="264" w:lineRule="auto"/>
        <w:ind w:left="120"/>
        <w:jc w:val="both"/>
      </w:pPr>
    </w:p>
    <w:p w:rsidR="00144E85" w:rsidRDefault="0037480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144E85" w:rsidRDefault="00144E85">
      <w:pPr>
        <w:spacing w:after="0" w:line="264" w:lineRule="auto"/>
        <w:ind w:left="120"/>
        <w:jc w:val="both"/>
      </w:pPr>
    </w:p>
    <w:p w:rsidR="00144E85" w:rsidRDefault="0037480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144E85" w:rsidRDefault="00144E85">
      <w:pPr>
        <w:spacing w:after="0" w:line="264" w:lineRule="auto"/>
        <w:ind w:left="120"/>
        <w:jc w:val="both"/>
      </w:pPr>
    </w:p>
    <w:p w:rsidR="00144E85" w:rsidRDefault="0037480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1. Знание хронологии, работа с хронологией:</w:t>
      </w:r>
    </w:p>
    <w:p w:rsidR="00144E85" w:rsidRDefault="00374802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смысл основных хронологических понятий (век, тысячелетие, до нашей</w:t>
      </w:r>
      <w:r>
        <w:rPr>
          <w:rFonts w:ascii="Times New Roman" w:hAnsi="Times New Roman"/>
          <w:color w:val="000000"/>
          <w:sz w:val="28"/>
        </w:rPr>
        <w:t xml:space="preserve"> эры, наша эра);</w:t>
      </w:r>
    </w:p>
    <w:p w:rsidR="00144E85" w:rsidRDefault="00374802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144E85" w:rsidRDefault="00374802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длительность и последовательность событий, периодов истории Древнего мира, вести счет лет до нашей эры и на</w:t>
      </w:r>
      <w:r>
        <w:rPr>
          <w:rFonts w:ascii="Times New Roman" w:hAnsi="Times New Roman"/>
          <w:color w:val="000000"/>
          <w:sz w:val="28"/>
        </w:rPr>
        <w:t>шей эры.</w:t>
      </w:r>
    </w:p>
    <w:p w:rsidR="00144E85" w:rsidRDefault="0037480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2. Знание исторических фактов, работа с фактами:</w:t>
      </w:r>
    </w:p>
    <w:p w:rsidR="00144E85" w:rsidRDefault="00374802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144E85" w:rsidRDefault="00374802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группировать, систематизировать факты по заданному признаку.</w:t>
      </w:r>
    </w:p>
    <w:p w:rsidR="00144E85" w:rsidRDefault="0037480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3. Работа с исторической </w:t>
      </w:r>
      <w:r>
        <w:rPr>
          <w:rFonts w:ascii="Times New Roman" w:hAnsi="Times New Roman"/>
          <w:color w:val="000000"/>
          <w:sz w:val="28"/>
        </w:rPr>
        <w:t>картой:</w:t>
      </w:r>
    </w:p>
    <w:p w:rsidR="00144E85" w:rsidRDefault="00374802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</w:t>
      </w:r>
      <w:r>
        <w:rPr>
          <w:rFonts w:ascii="Times New Roman" w:hAnsi="Times New Roman"/>
          <w:color w:val="000000"/>
          <w:sz w:val="28"/>
        </w:rPr>
        <w:t>легенду карты;</w:t>
      </w:r>
    </w:p>
    <w:p w:rsidR="00144E85" w:rsidRDefault="00374802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144E85" w:rsidRDefault="0037480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144E85" w:rsidRDefault="00374802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называть и различать основные типы исторических источников (письменные, визуальные, веществен</w:t>
      </w:r>
      <w:r>
        <w:rPr>
          <w:rFonts w:ascii="Times New Roman" w:hAnsi="Times New Roman"/>
          <w:color w:val="000000"/>
          <w:sz w:val="28"/>
        </w:rPr>
        <w:t>ные), приводить примеры источников разных типов;</w:t>
      </w:r>
    </w:p>
    <w:p w:rsidR="00144E85" w:rsidRDefault="00374802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144E85" w:rsidRDefault="00374802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извлекать из письменного источника исторические факты (имена, названия событий, даты и др.); находи</w:t>
      </w:r>
      <w:r>
        <w:rPr>
          <w:rFonts w:ascii="Times New Roman" w:hAnsi="Times New Roman"/>
          <w:color w:val="000000"/>
          <w:sz w:val="28"/>
        </w:rPr>
        <w:t>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144E85" w:rsidRDefault="0037480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144E85" w:rsidRDefault="00374802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условия жизни людей в древности;</w:t>
      </w:r>
    </w:p>
    <w:p w:rsidR="00144E85" w:rsidRDefault="00374802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рассказывать о значительных событиях д</w:t>
      </w:r>
      <w:r>
        <w:rPr>
          <w:rFonts w:ascii="Times New Roman" w:hAnsi="Times New Roman"/>
          <w:color w:val="000000"/>
          <w:sz w:val="28"/>
        </w:rPr>
        <w:t>ревней истории, их участниках;</w:t>
      </w:r>
    </w:p>
    <w:p w:rsidR="00144E85" w:rsidRDefault="00374802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144E85" w:rsidRDefault="00374802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краткое описание памятников культуры эпохи первобытности и древнейших цивилизаций.</w:t>
      </w:r>
    </w:p>
    <w:p w:rsidR="00144E85" w:rsidRDefault="0037480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6. Анализ, объясне</w:t>
      </w:r>
      <w:r>
        <w:rPr>
          <w:rFonts w:ascii="Times New Roman" w:hAnsi="Times New Roman"/>
          <w:color w:val="000000"/>
          <w:sz w:val="28"/>
        </w:rPr>
        <w:t>ние исторических событий, явлений:</w:t>
      </w:r>
    </w:p>
    <w:p w:rsidR="00144E85" w:rsidRDefault="00374802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144E85" w:rsidRDefault="00374802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исторические явления, определять их общие черты;</w:t>
      </w:r>
    </w:p>
    <w:p w:rsidR="00144E85" w:rsidRDefault="00374802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иллюстрировать общие явления, черты конкретными примерами;</w:t>
      </w:r>
    </w:p>
    <w:p w:rsidR="00144E85" w:rsidRDefault="00374802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причины и следствия важнейших событий древней истории.</w:t>
      </w:r>
    </w:p>
    <w:p w:rsidR="00144E85" w:rsidRDefault="00374802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144E85" w:rsidRDefault="00374802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излагать</w:t>
      </w:r>
      <w:r>
        <w:rPr>
          <w:rFonts w:ascii="Times New Roman" w:hAnsi="Times New Roman"/>
          <w:color w:val="000000"/>
          <w:sz w:val="28"/>
        </w:rPr>
        <w:t xml:space="preserve"> оценки наиболее значительных событий и личностей древней истории, приводимые в учебной литературе;</w:t>
      </w:r>
    </w:p>
    <w:p w:rsidR="00144E85" w:rsidRDefault="00374802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высказывать на уровне эмоциональных оценок отношение к поступкам людей прошлого, к памятникам культуры.</w:t>
      </w:r>
    </w:p>
    <w:p w:rsidR="00144E85" w:rsidRDefault="0037480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144E85" w:rsidRDefault="00374802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раскрывать </w:t>
      </w:r>
      <w:r>
        <w:rPr>
          <w:rFonts w:ascii="Times New Roman" w:hAnsi="Times New Roman"/>
          <w:color w:val="000000"/>
          <w:sz w:val="28"/>
        </w:rPr>
        <w:t>значение памятников древней истории и культуры, необходимость сохранения их в современном мире;</w:t>
      </w:r>
    </w:p>
    <w:p w:rsidR="00144E85" w:rsidRDefault="00374802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</w:t>
      </w:r>
      <w:r>
        <w:rPr>
          <w:rFonts w:ascii="Times New Roman" w:hAnsi="Times New Roman"/>
          <w:color w:val="000000"/>
          <w:sz w:val="28"/>
        </w:rPr>
        <w:t xml:space="preserve"> сообщения, альбома.</w:t>
      </w:r>
    </w:p>
    <w:p w:rsidR="00144E85" w:rsidRDefault="00144E85">
      <w:pPr>
        <w:spacing w:after="0" w:line="264" w:lineRule="auto"/>
        <w:ind w:left="120"/>
        <w:jc w:val="both"/>
      </w:pPr>
    </w:p>
    <w:p w:rsidR="00144E85" w:rsidRDefault="0037480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144E85" w:rsidRDefault="00144E85">
      <w:pPr>
        <w:spacing w:after="0" w:line="264" w:lineRule="auto"/>
        <w:ind w:left="120"/>
        <w:jc w:val="both"/>
      </w:pPr>
    </w:p>
    <w:p w:rsidR="00144E85" w:rsidRDefault="0037480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1. Знание хронологии, работа с хронологией:</w:t>
      </w:r>
    </w:p>
    <w:p w:rsidR="00144E85" w:rsidRDefault="00374802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144E85" w:rsidRDefault="00374802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называть этапы отечественной и всеобщей истории Средних веков, их хронолог</w:t>
      </w:r>
      <w:r>
        <w:rPr>
          <w:rFonts w:ascii="Times New Roman" w:hAnsi="Times New Roman"/>
          <w:color w:val="000000"/>
          <w:sz w:val="28"/>
        </w:rPr>
        <w:t>ические рамки (периоды Средневековья, этапы становления и развития Русского государства);</w:t>
      </w:r>
    </w:p>
    <w:p w:rsidR="00144E85" w:rsidRDefault="00374802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длительность и синхронность событий истории Руси и всеобщей истории.</w:t>
      </w:r>
    </w:p>
    <w:p w:rsidR="00144E85" w:rsidRDefault="0037480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2. Знание исторических фактов, работа с фактами:</w:t>
      </w:r>
    </w:p>
    <w:p w:rsidR="00144E85" w:rsidRDefault="00374802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указывать (называть) место, обстоя</w:t>
      </w:r>
      <w:r>
        <w:rPr>
          <w:rFonts w:ascii="Times New Roman" w:hAnsi="Times New Roman"/>
          <w:color w:val="000000"/>
          <w:sz w:val="28"/>
        </w:rPr>
        <w:t>тельства, участников, результаты важнейших событий отечественной и всеобщей истории эпохи Средневековья;</w:t>
      </w:r>
    </w:p>
    <w:p w:rsidR="00144E85" w:rsidRDefault="00374802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группировать, систематизировать факты по заданному признаку (составление систематических таблиц).</w:t>
      </w:r>
    </w:p>
    <w:p w:rsidR="00144E85" w:rsidRDefault="0037480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144E85" w:rsidRDefault="00374802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и показыват</w:t>
      </w:r>
      <w:r>
        <w:rPr>
          <w:rFonts w:ascii="Times New Roman" w:hAnsi="Times New Roman"/>
          <w:color w:val="000000"/>
          <w:sz w:val="28"/>
        </w:rPr>
        <w:t>ь на карте исторические объекты, используя легенду карты; давать словесное описание их местоположения;</w:t>
      </w:r>
    </w:p>
    <w:p w:rsidR="00144E85" w:rsidRDefault="00374802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</w:t>
      </w:r>
      <w:r>
        <w:rPr>
          <w:rFonts w:ascii="Times New Roman" w:hAnsi="Times New Roman"/>
          <w:color w:val="000000"/>
          <w:sz w:val="28"/>
        </w:rPr>
        <w:t>жений людей – походов, завоеваний, колонизаций, о ключевых событиях средневековой истории.</w:t>
      </w:r>
    </w:p>
    <w:p w:rsidR="00144E85" w:rsidRDefault="0037480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144E85" w:rsidRDefault="00374802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основные виды письменных источников Средневековья (летописи, хроники, законодательные акты, духовная литература, </w:t>
      </w:r>
      <w:r>
        <w:rPr>
          <w:rFonts w:ascii="Times New Roman" w:hAnsi="Times New Roman"/>
          <w:color w:val="000000"/>
          <w:sz w:val="28"/>
        </w:rPr>
        <w:t>источники личного происхождения);</w:t>
      </w:r>
    </w:p>
    <w:p w:rsidR="00144E85" w:rsidRDefault="00374802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авторство, время, место создания источника;</w:t>
      </w:r>
    </w:p>
    <w:p w:rsidR="00144E85" w:rsidRDefault="00374802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144E85" w:rsidRDefault="00374802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</w:t>
      </w:r>
      <w:r>
        <w:rPr>
          <w:rFonts w:ascii="Times New Roman" w:hAnsi="Times New Roman"/>
          <w:color w:val="000000"/>
          <w:sz w:val="28"/>
        </w:rPr>
        <w:t>ходить в визуальном источнике и вещественном памятнике ключевые символы, образы;</w:t>
      </w:r>
    </w:p>
    <w:p w:rsidR="00144E85" w:rsidRDefault="00374802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позицию автора письменного и визуального исторического источника.</w:t>
      </w:r>
    </w:p>
    <w:p w:rsidR="00144E85" w:rsidRDefault="0037480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144E85" w:rsidRDefault="00374802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рассказывать о ключевых событиях отечественной и вс</w:t>
      </w:r>
      <w:r>
        <w:rPr>
          <w:rFonts w:ascii="Times New Roman" w:hAnsi="Times New Roman"/>
          <w:color w:val="000000"/>
          <w:sz w:val="28"/>
        </w:rPr>
        <w:t>еобщей истории в эпоху Средневековья, их участниках;</w:t>
      </w:r>
    </w:p>
    <w:p w:rsidR="00144E85" w:rsidRDefault="00374802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144E85" w:rsidRDefault="00374802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</w:t>
      </w:r>
      <w:r>
        <w:rPr>
          <w:rFonts w:ascii="Times New Roman" w:hAnsi="Times New Roman"/>
          <w:color w:val="000000"/>
          <w:sz w:val="28"/>
        </w:rPr>
        <w:t>сказывать об образе жизни различных групп населения в средневековых обществах на Руси и в других странах;</w:t>
      </w:r>
    </w:p>
    <w:p w:rsidR="00144E85" w:rsidRDefault="00374802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представлять описание памятников материальной и художественной культуры изучаемой эпохи.</w:t>
      </w:r>
    </w:p>
    <w:p w:rsidR="00144E85" w:rsidRDefault="0037480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6. Анализ, объяснение исторических событий, явлений:</w:t>
      </w:r>
    </w:p>
    <w:p w:rsidR="00144E85" w:rsidRDefault="00374802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раскрыва</w:t>
      </w:r>
      <w:r>
        <w:rPr>
          <w:rFonts w:ascii="Times New Roman" w:hAnsi="Times New Roman"/>
          <w:color w:val="000000"/>
          <w:sz w:val="28"/>
        </w:rPr>
        <w:t xml:space="preserve">ть существенные черты: а) экономических и социальных отношений и политического строя на Руси и в других государствах; </w:t>
      </w:r>
      <w:r>
        <w:rPr>
          <w:rFonts w:ascii="Times New Roman" w:hAnsi="Times New Roman"/>
          <w:color w:val="000000"/>
          <w:sz w:val="28"/>
        </w:rPr>
        <w:lastRenderedPageBreak/>
        <w:t>б) ценностей, господствовавших в средневековых обществах, представлений средневекового человека о мире;</w:t>
      </w:r>
    </w:p>
    <w:p w:rsidR="00144E85" w:rsidRDefault="00374802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объяснять смысл ключевых понятий, </w:t>
      </w:r>
      <w:r>
        <w:rPr>
          <w:rFonts w:ascii="Times New Roman" w:hAnsi="Times New Roman"/>
          <w:color w:val="000000"/>
          <w:sz w:val="28"/>
        </w:rPr>
        <w:t>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144E85" w:rsidRDefault="00374802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причины и следствия важнейших событий отечественной и всеобщей истории эпохи Средневековья: а) находить в учебнике и изла</w:t>
      </w:r>
      <w:r>
        <w:rPr>
          <w:rFonts w:ascii="Times New Roman" w:hAnsi="Times New Roman"/>
          <w:color w:val="000000"/>
          <w:sz w:val="28"/>
        </w:rPr>
        <w:t>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144E85" w:rsidRDefault="00374802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синхронизацию и сопоставление однотипных событий и процессов отечественной и всеобщей истории (п</w:t>
      </w:r>
      <w:r>
        <w:rPr>
          <w:rFonts w:ascii="Times New Roman" w:hAnsi="Times New Roman"/>
          <w:color w:val="000000"/>
          <w:sz w:val="28"/>
        </w:rPr>
        <w:t>о предложенному плану), выделять черты сходства и различия.</w:t>
      </w:r>
    </w:p>
    <w:p w:rsidR="00144E85" w:rsidRDefault="0037480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144E85" w:rsidRDefault="00374802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излагать оценки событий и личностей эпохи Средневековья, приводимые в </w:t>
      </w:r>
      <w:r>
        <w:rPr>
          <w:rFonts w:ascii="Times New Roman" w:hAnsi="Times New Roman"/>
          <w:color w:val="000000"/>
          <w:sz w:val="28"/>
        </w:rPr>
        <w:t>учебной и научно-популярной литературе, объяснять, на каких фактах они основаны;</w:t>
      </w:r>
    </w:p>
    <w:p w:rsidR="00144E85" w:rsidRDefault="00374802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144E85" w:rsidRDefault="0037480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144E85" w:rsidRDefault="00374802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144E85" w:rsidRDefault="00374802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учебные проекты по истории Средних веков (в том числе на региональном материале).</w:t>
      </w:r>
    </w:p>
    <w:p w:rsidR="00144E85" w:rsidRDefault="00144E85">
      <w:pPr>
        <w:spacing w:after="0" w:line="264" w:lineRule="auto"/>
        <w:ind w:left="120"/>
        <w:jc w:val="both"/>
      </w:pPr>
    </w:p>
    <w:p w:rsidR="00144E85" w:rsidRDefault="0037480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144E85" w:rsidRDefault="00144E85">
      <w:pPr>
        <w:spacing w:after="0" w:line="264" w:lineRule="auto"/>
        <w:ind w:left="120"/>
        <w:jc w:val="both"/>
      </w:pPr>
    </w:p>
    <w:p w:rsidR="00144E85" w:rsidRDefault="0037480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1. Знание </w:t>
      </w:r>
      <w:r>
        <w:rPr>
          <w:rFonts w:ascii="Times New Roman" w:hAnsi="Times New Roman"/>
          <w:color w:val="000000"/>
          <w:sz w:val="28"/>
        </w:rPr>
        <w:t>хронологии, работа с хронологией:</w:t>
      </w:r>
    </w:p>
    <w:p w:rsidR="00144E85" w:rsidRDefault="00374802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называть этапы отечественной и всеобщей истории Нового времени, их хронологические рамки;</w:t>
      </w:r>
    </w:p>
    <w:p w:rsidR="00144E85" w:rsidRDefault="00374802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локализовать во времени ключевые события отечественной и всеобщей истории XVI–XVII вв.; определять их принадлежность к части века </w:t>
      </w:r>
      <w:r>
        <w:rPr>
          <w:rFonts w:ascii="Times New Roman" w:hAnsi="Times New Roman"/>
          <w:color w:val="000000"/>
          <w:sz w:val="28"/>
        </w:rPr>
        <w:t>(половина, треть, четверть);</w:t>
      </w:r>
    </w:p>
    <w:p w:rsidR="00144E85" w:rsidRDefault="00374802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синхронность событий отечественной и всеобщей истории XVI–XVII вв.</w:t>
      </w:r>
    </w:p>
    <w:p w:rsidR="00144E85" w:rsidRDefault="0037480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2. Знание исторических фактов, работа с фактами:</w:t>
      </w:r>
    </w:p>
    <w:p w:rsidR="00144E85" w:rsidRDefault="00374802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указывать (называть) место, обстоятельства, участников, результаты важнейших событий отечественно</w:t>
      </w:r>
      <w:r>
        <w:rPr>
          <w:rFonts w:ascii="Times New Roman" w:hAnsi="Times New Roman"/>
          <w:color w:val="000000"/>
          <w:sz w:val="28"/>
        </w:rPr>
        <w:t>й и всеобщей истории XVI–XVII вв.;</w:t>
      </w:r>
    </w:p>
    <w:p w:rsidR="00144E85" w:rsidRDefault="00374802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144E85" w:rsidRDefault="0037480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144E85" w:rsidRDefault="00374802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историческую карту к</w:t>
      </w:r>
      <w:r>
        <w:rPr>
          <w:rFonts w:ascii="Times New Roman" w:hAnsi="Times New Roman"/>
          <w:color w:val="000000"/>
          <w:sz w:val="28"/>
        </w:rPr>
        <w:t>ак источник информации о границах России и других государств, важнейших исторических событиях и процессах отечественной и всеобщей истории XVI–XVII вв.;</w:t>
      </w:r>
    </w:p>
    <w:p w:rsidR="00144E85" w:rsidRDefault="00374802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на основе карты связи между географическим положением страны и особенностями ее экономиче</w:t>
      </w:r>
      <w:r>
        <w:rPr>
          <w:rFonts w:ascii="Times New Roman" w:hAnsi="Times New Roman"/>
          <w:color w:val="000000"/>
          <w:sz w:val="28"/>
        </w:rPr>
        <w:t>ского, социального и политического развития.</w:t>
      </w:r>
    </w:p>
    <w:p w:rsidR="00144E85" w:rsidRDefault="0037480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144E85" w:rsidRDefault="00374802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виды письменных исторических источников (официальные, личные, литературные и др.);</w:t>
      </w:r>
    </w:p>
    <w:p w:rsidR="00144E85" w:rsidRDefault="00374802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обстоятельства и цель создания источника, раскрывать его информ</w:t>
      </w:r>
      <w:r>
        <w:rPr>
          <w:rFonts w:ascii="Times New Roman" w:hAnsi="Times New Roman"/>
          <w:color w:val="000000"/>
          <w:sz w:val="28"/>
        </w:rPr>
        <w:t>ационную ценность;</w:t>
      </w:r>
    </w:p>
    <w:p w:rsidR="00144E85" w:rsidRDefault="00374802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поиск информации в тексте письменного источника, визуальных и вещественных памятниках эпохи;</w:t>
      </w:r>
    </w:p>
    <w:p w:rsidR="00144E85" w:rsidRDefault="00374802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сопоставлять и систематизировать информацию из нескольких однотипных источников.</w:t>
      </w:r>
    </w:p>
    <w:p w:rsidR="00144E85" w:rsidRDefault="0037480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144E85" w:rsidRDefault="00374802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рассказывать о ключевых событиях отечественной и всеобщей истории XVI–XVII вв., их участниках;</w:t>
      </w:r>
    </w:p>
    <w:p w:rsidR="00144E85" w:rsidRDefault="00374802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краткую характеристику известных персоналий отечественной и всеобщей истории XVI–XVII вв. (ключевые факты биографии, личные качества, деятельность);</w:t>
      </w:r>
    </w:p>
    <w:p w:rsidR="00144E85" w:rsidRDefault="00374802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</w:t>
      </w:r>
      <w:r>
        <w:rPr>
          <w:rFonts w:ascii="Times New Roman" w:hAnsi="Times New Roman"/>
          <w:color w:val="000000"/>
          <w:sz w:val="28"/>
        </w:rPr>
        <w:t>ассказывать об образе жизни различных групп населения в России и других странах в раннее Новое время;</w:t>
      </w:r>
    </w:p>
    <w:p w:rsidR="00144E85" w:rsidRDefault="00374802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представлять описание памятников материальной и художественной культуры изучаемой эпохи.</w:t>
      </w:r>
    </w:p>
    <w:p w:rsidR="00144E85" w:rsidRDefault="0037480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6. Анализ, объяснение исторических событий, явлений:</w:t>
      </w:r>
    </w:p>
    <w:p w:rsidR="00144E85" w:rsidRDefault="00374802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раскрывать с</w:t>
      </w:r>
      <w:r>
        <w:rPr>
          <w:rFonts w:ascii="Times New Roman" w:hAnsi="Times New Roman"/>
          <w:color w:val="000000"/>
          <w:sz w:val="28"/>
        </w:rPr>
        <w:t>ущественные черты: а) экономического, социального и политического развития России и других стран в XVI–XVII вв.; б) европейской реформации; в) новых веяний в духовной жизни общества, культуре; г) революций XVI–XVII вв. в европейских странах;</w:t>
      </w:r>
    </w:p>
    <w:p w:rsidR="00144E85" w:rsidRDefault="00374802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объяснять смыс</w:t>
      </w:r>
      <w:r>
        <w:rPr>
          <w:rFonts w:ascii="Times New Roman" w:hAnsi="Times New Roman"/>
          <w:color w:val="000000"/>
          <w:sz w:val="28"/>
        </w:rPr>
        <w:t>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144E85" w:rsidRDefault="00374802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причины и следствия важнейших событий отечественной и всеобщей истории XVI–XVII вв.: а) выявлять в ис</w:t>
      </w:r>
      <w:r>
        <w:rPr>
          <w:rFonts w:ascii="Times New Roman" w:hAnsi="Times New Roman"/>
          <w:color w:val="000000"/>
          <w:sz w:val="28"/>
        </w:rPr>
        <w:t>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144E85" w:rsidRDefault="00374802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сопоставление однотипных событий и процессов отечественной и всеобщей истории:</w:t>
      </w:r>
      <w:r>
        <w:rPr>
          <w:rFonts w:ascii="Times New Roman" w:hAnsi="Times New Roman"/>
          <w:color w:val="000000"/>
          <w:sz w:val="28"/>
        </w:rPr>
        <w:t xml:space="preserve"> а) раскрывать повторяющиеся черты исторических ситуаций; б) выделять черты сходства и различия.</w:t>
      </w:r>
    </w:p>
    <w:p w:rsidR="00144E85" w:rsidRDefault="00374802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144E85" w:rsidRDefault="00374802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излагать альтернативные оценки со</w:t>
      </w:r>
      <w:r>
        <w:rPr>
          <w:rFonts w:ascii="Times New Roman" w:hAnsi="Times New Roman"/>
          <w:color w:val="000000"/>
          <w:sz w:val="28"/>
        </w:rPr>
        <w:t>бытий и личностей отечественной и всеобщей истории XVI–XVII вв., представленные в учебной литературе; объяснять, на чем основываются отдельные мнения;</w:t>
      </w:r>
    </w:p>
    <w:p w:rsidR="00144E85" w:rsidRDefault="00374802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выражать отношение к деятельности исторических личностей XVI–XVII вв. с учетом обстоятельств изучаемой эп</w:t>
      </w:r>
      <w:r>
        <w:rPr>
          <w:rFonts w:ascii="Times New Roman" w:hAnsi="Times New Roman"/>
          <w:color w:val="000000"/>
          <w:sz w:val="28"/>
        </w:rPr>
        <w:t>охи и в современной шкале ценностей.</w:t>
      </w:r>
    </w:p>
    <w:p w:rsidR="00144E85" w:rsidRDefault="0037480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144E85" w:rsidRDefault="00374802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</w:t>
      </w:r>
      <w:r>
        <w:rPr>
          <w:rFonts w:ascii="Times New Roman" w:hAnsi="Times New Roman"/>
          <w:color w:val="000000"/>
          <w:sz w:val="28"/>
        </w:rPr>
        <w:t>;</w:t>
      </w:r>
    </w:p>
    <w:p w:rsidR="00144E85" w:rsidRDefault="00374802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значение памятников истории и культуры России и других стран XVI–XVII вв. для времени, когда они появились, и для современного общества;</w:t>
      </w:r>
    </w:p>
    <w:p w:rsidR="00144E85" w:rsidRDefault="00374802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учебные проекты по отечественной и всеобщей истории XVI–XVII вв. (в том числе на региональном мат</w:t>
      </w:r>
      <w:r>
        <w:rPr>
          <w:rFonts w:ascii="Times New Roman" w:hAnsi="Times New Roman"/>
          <w:color w:val="000000"/>
          <w:sz w:val="28"/>
        </w:rPr>
        <w:t>ериале).</w:t>
      </w:r>
    </w:p>
    <w:p w:rsidR="00144E85" w:rsidRDefault="00144E85">
      <w:pPr>
        <w:spacing w:after="0" w:line="264" w:lineRule="auto"/>
        <w:ind w:left="120"/>
        <w:jc w:val="both"/>
      </w:pPr>
    </w:p>
    <w:p w:rsidR="00144E85" w:rsidRDefault="0037480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144E85" w:rsidRDefault="00144E85">
      <w:pPr>
        <w:spacing w:after="0" w:line="264" w:lineRule="auto"/>
        <w:ind w:left="120"/>
        <w:jc w:val="both"/>
      </w:pPr>
    </w:p>
    <w:p w:rsidR="00144E85" w:rsidRDefault="0037480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1. Знание хронологии, работа с хронологией:</w:t>
      </w:r>
    </w:p>
    <w:p w:rsidR="00144E85" w:rsidRDefault="00374802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называть даты важнейших событий отечественной и всеобщей истории XVIII в.; определять их принадлежность к историческому периоду, этапу;</w:t>
      </w:r>
    </w:p>
    <w:p w:rsidR="00144E85" w:rsidRDefault="00374802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синхронность событий отечественной и всеобщ</w:t>
      </w:r>
      <w:r>
        <w:rPr>
          <w:rFonts w:ascii="Times New Roman" w:hAnsi="Times New Roman"/>
          <w:color w:val="000000"/>
          <w:sz w:val="28"/>
        </w:rPr>
        <w:t>ей истории XVIII в.</w:t>
      </w:r>
    </w:p>
    <w:p w:rsidR="00144E85" w:rsidRDefault="0037480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2. Знание исторических фактов, работа с фактами:</w:t>
      </w:r>
    </w:p>
    <w:p w:rsidR="00144E85" w:rsidRDefault="00374802">
      <w:pPr>
        <w:numPr>
          <w:ilvl w:val="0"/>
          <w:numId w:val="2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XVIII в.;</w:t>
      </w:r>
    </w:p>
    <w:p w:rsidR="00144E85" w:rsidRDefault="00374802">
      <w:pPr>
        <w:numPr>
          <w:ilvl w:val="0"/>
          <w:numId w:val="2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группировать, систематизировать факты по заданному признаку</w:t>
      </w:r>
      <w:r>
        <w:rPr>
          <w:rFonts w:ascii="Times New Roman" w:hAnsi="Times New Roman"/>
          <w:color w:val="000000"/>
          <w:sz w:val="28"/>
        </w:rPr>
        <w:t xml:space="preserve"> (по принадлежности к историческим процессам и др.); составлять систематические таблицы, схемы.</w:t>
      </w:r>
    </w:p>
    <w:p w:rsidR="00144E85" w:rsidRDefault="0037480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144E85" w:rsidRDefault="00374802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и показывать на карте изменения, произошедшие в результате значительных социально-экономических и политических событий</w:t>
      </w:r>
      <w:r>
        <w:rPr>
          <w:rFonts w:ascii="Times New Roman" w:hAnsi="Times New Roman"/>
          <w:color w:val="000000"/>
          <w:sz w:val="28"/>
        </w:rPr>
        <w:t xml:space="preserve"> и процессов отечественной и всеобщей истории XVIII в.</w:t>
      </w:r>
    </w:p>
    <w:p w:rsidR="00144E85" w:rsidRDefault="0037480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144E85" w:rsidRDefault="00374802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144E85" w:rsidRDefault="00374802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назначе</w:t>
      </w:r>
      <w:r>
        <w:rPr>
          <w:rFonts w:ascii="Times New Roman" w:hAnsi="Times New Roman"/>
          <w:color w:val="000000"/>
          <w:sz w:val="28"/>
        </w:rPr>
        <w:t>ние исторического источника, раскрывать его информационную ценность;</w:t>
      </w:r>
    </w:p>
    <w:p w:rsidR="00144E85" w:rsidRDefault="00374802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извлекать, сопоставлять и систематизировать информацию о событиях отечественной и всеобщей истории XVIII в. из взаимодополняющих письменных, визуальных и вещественных источников.</w:t>
      </w:r>
    </w:p>
    <w:p w:rsidR="00144E85" w:rsidRDefault="0037480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</w:t>
      </w:r>
      <w:r>
        <w:rPr>
          <w:rFonts w:ascii="Times New Roman" w:hAnsi="Times New Roman"/>
          <w:color w:val="000000"/>
          <w:sz w:val="28"/>
        </w:rPr>
        <w:t>ическое описание (реконструкция):</w:t>
      </w:r>
    </w:p>
    <w:p w:rsidR="00144E85" w:rsidRDefault="00374802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рассказывать о ключевых событиях отечественной и всеобщей истории XVIII в., их участниках;</w:t>
      </w:r>
    </w:p>
    <w:p w:rsidR="00144E85" w:rsidRDefault="00374802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составлять характеристику (исторический портрет) известных деятелей отечественной и всеобщей истории XVIII в. на основе информации </w:t>
      </w:r>
      <w:r>
        <w:rPr>
          <w:rFonts w:ascii="Times New Roman" w:hAnsi="Times New Roman"/>
          <w:color w:val="000000"/>
          <w:sz w:val="28"/>
        </w:rPr>
        <w:t>учебника и дополнительных материалов;</w:t>
      </w:r>
    </w:p>
    <w:p w:rsidR="00144E85" w:rsidRDefault="00374802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описание образа жизни различных групп населения в России и других странах в XVIII в.;</w:t>
      </w:r>
    </w:p>
    <w:p w:rsidR="00144E85" w:rsidRDefault="00374802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144E85" w:rsidRDefault="0037480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6.</w:t>
      </w:r>
      <w:r>
        <w:rPr>
          <w:rFonts w:ascii="Times New Roman" w:hAnsi="Times New Roman"/>
          <w:color w:val="000000"/>
          <w:sz w:val="28"/>
        </w:rPr>
        <w:t> </w:t>
      </w:r>
      <w:r>
        <w:rPr>
          <w:rFonts w:ascii="Times New Roman" w:hAnsi="Times New Roman"/>
          <w:color w:val="000000"/>
          <w:sz w:val="28"/>
        </w:rPr>
        <w:t>Анализ, объяснение исторических событий, явлений:</w:t>
      </w:r>
    </w:p>
    <w:p w:rsidR="00144E85" w:rsidRDefault="00374802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раскрывать существенные черты: а) экономического, социального и политического развития России и других стран в XVIII в.; б) изменений, происшедших в XVIII в. в разных сферах жизни российского общества; в) </w:t>
      </w:r>
      <w:r>
        <w:rPr>
          <w:rFonts w:ascii="Times New Roman" w:hAnsi="Times New Roman"/>
          <w:color w:val="000000"/>
          <w:sz w:val="28"/>
        </w:rPr>
        <w:t>промышленного переворота в европейских странах; г) абсолютизма как формы правления; д) идеологии Просвещения; е) революций XVIII в.; ж) внешней политики Российской империи в системе международных отношений рассматриваемого периода;</w:t>
      </w:r>
    </w:p>
    <w:p w:rsidR="00144E85" w:rsidRDefault="00374802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объяснять смысл ключевых</w:t>
      </w:r>
      <w:r>
        <w:rPr>
          <w:rFonts w:ascii="Times New Roman" w:hAnsi="Times New Roman"/>
          <w:color w:val="000000"/>
          <w:sz w:val="28"/>
        </w:rPr>
        <w:t xml:space="preserve">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144E85" w:rsidRDefault="00374802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причины и следствия важнейших событий отечественной и всеобщей истории XVIII в.: а) выявлять в историческом тек</w:t>
      </w:r>
      <w:r>
        <w:rPr>
          <w:rFonts w:ascii="Times New Roman" w:hAnsi="Times New Roman"/>
          <w:color w:val="000000"/>
          <w:sz w:val="28"/>
        </w:rPr>
        <w:t>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144E85" w:rsidRDefault="00374802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сопоставление однотипных событий и процессов отечественной и всеобщей истории XVIII в.: а) раскрывать п</w:t>
      </w:r>
      <w:r>
        <w:rPr>
          <w:rFonts w:ascii="Times New Roman" w:hAnsi="Times New Roman"/>
          <w:color w:val="000000"/>
          <w:sz w:val="28"/>
        </w:rPr>
        <w:t>овторяющиеся черты исторических ситуаций; б) выделять черты сходства и различия.</w:t>
      </w:r>
    </w:p>
    <w:p w:rsidR="00144E85" w:rsidRDefault="00374802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144E85" w:rsidRDefault="00374802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анализировать высказывания историков по спорным </w:t>
      </w:r>
      <w:r>
        <w:rPr>
          <w:rFonts w:ascii="Times New Roman" w:hAnsi="Times New Roman"/>
          <w:color w:val="000000"/>
          <w:sz w:val="28"/>
        </w:rPr>
        <w:t>вопросам отечественной и всеобщей истории XVIII в. (выявлять обсуждаемую проблему, мнение автора, приводимые аргументы, оценивать степень их убедительности);</w:t>
      </w:r>
    </w:p>
    <w:p w:rsidR="00144E85" w:rsidRDefault="00374802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в описаниях событий и личностей XVIII в. ценностные категории, значимые для данной эпохи</w:t>
      </w:r>
      <w:r>
        <w:rPr>
          <w:rFonts w:ascii="Times New Roman" w:hAnsi="Times New Roman"/>
          <w:color w:val="000000"/>
          <w:sz w:val="28"/>
        </w:rPr>
        <w:t xml:space="preserve"> (в том числе для разных социальных слоев), выражать свое отношение к ним.</w:t>
      </w:r>
    </w:p>
    <w:p w:rsidR="00144E85" w:rsidRDefault="0037480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144E85" w:rsidRDefault="00374802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раскрывать (объяснять), как сочетались в памятниках культуры России XVIII в. европейские влияния и национальные традиции, показывать на примерах;</w:t>
      </w:r>
    </w:p>
    <w:p w:rsidR="00144E85" w:rsidRDefault="00374802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учебные проекты по отечественной и всеобщей истории XVIII в. (в том числе на региональном материале).</w:t>
      </w:r>
    </w:p>
    <w:p w:rsidR="00144E85" w:rsidRDefault="00144E85">
      <w:pPr>
        <w:spacing w:after="0" w:line="264" w:lineRule="auto"/>
        <w:ind w:left="120"/>
        <w:jc w:val="both"/>
      </w:pPr>
    </w:p>
    <w:p w:rsidR="00144E85" w:rsidRDefault="0037480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144E85" w:rsidRDefault="00144E85">
      <w:pPr>
        <w:spacing w:after="0" w:line="264" w:lineRule="auto"/>
        <w:ind w:left="120"/>
        <w:jc w:val="both"/>
      </w:pPr>
    </w:p>
    <w:p w:rsidR="00144E85" w:rsidRDefault="0037480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1. Знание хронологии, работа с хронологией:</w:t>
      </w:r>
    </w:p>
    <w:p w:rsidR="00144E85" w:rsidRDefault="00374802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называть даты (хронологические границы) важнейших событий и процессов отечественной и всео</w:t>
      </w:r>
      <w:r>
        <w:rPr>
          <w:rFonts w:ascii="Times New Roman" w:hAnsi="Times New Roman"/>
          <w:color w:val="000000"/>
          <w:sz w:val="28"/>
        </w:rPr>
        <w:t>бщей истории XIX – начала XX в.; выделять этапы (периоды) в развитии ключевых событий и процессов;</w:t>
      </w:r>
    </w:p>
    <w:p w:rsidR="00144E85" w:rsidRDefault="00374802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синхронность / асинхронность исторических процессов отечественной и всеобщей истории XIX – начала XX в.;</w:t>
      </w:r>
    </w:p>
    <w:p w:rsidR="00144E85" w:rsidRDefault="00374802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последовательность событий отече</w:t>
      </w:r>
      <w:r>
        <w:rPr>
          <w:rFonts w:ascii="Times New Roman" w:hAnsi="Times New Roman"/>
          <w:color w:val="000000"/>
          <w:sz w:val="28"/>
        </w:rPr>
        <w:t>ственной и всеобщей истории XIX – начала XX в. на основе анализа причинно-следственных связей.</w:t>
      </w:r>
    </w:p>
    <w:p w:rsidR="00144E85" w:rsidRDefault="0037480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2. Знание исторических фактов, работа с фактами:</w:t>
      </w:r>
    </w:p>
    <w:p w:rsidR="00144E85" w:rsidRDefault="00374802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место, обстоятельства, участников, результаты важнейших событий отечественной и всеобщей истории</w:t>
      </w:r>
      <w:r>
        <w:rPr>
          <w:rFonts w:ascii="Times New Roman" w:hAnsi="Times New Roman"/>
          <w:color w:val="000000"/>
          <w:sz w:val="28"/>
        </w:rPr>
        <w:t xml:space="preserve"> XIX – начала XX в.;</w:t>
      </w:r>
    </w:p>
    <w:p w:rsidR="00144E85" w:rsidRDefault="00374802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144E85" w:rsidRDefault="00374802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систематические таблицы;</w:t>
      </w:r>
    </w:p>
    <w:p w:rsidR="00144E85" w:rsidRDefault="00374802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понятия, создавать об</w:t>
      </w:r>
      <w:r>
        <w:rPr>
          <w:rFonts w:ascii="Times New Roman" w:hAnsi="Times New Roman"/>
          <w:color w:val="000000"/>
          <w:sz w:val="28"/>
        </w:rPr>
        <w:t>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</w:t>
      </w:r>
      <w:r>
        <w:rPr>
          <w:rFonts w:ascii="Times New Roman" w:hAnsi="Times New Roman"/>
          <w:color w:val="000000"/>
          <w:sz w:val="28"/>
        </w:rPr>
        <w:t xml:space="preserve">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144E85" w:rsidRDefault="0037480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</w:t>
      </w:r>
      <w:r>
        <w:rPr>
          <w:rFonts w:ascii="Times New Roman" w:hAnsi="Times New Roman"/>
          <w:color w:val="000000"/>
          <w:sz w:val="28"/>
        </w:rPr>
        <w:t>а с исторической картой:</w:t>
      </w:r>
    </w:p>
    <w:p w:rsidR="00144E85" w:rsidRDefault="00374802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XIX – начала XX в.;</w:t>
      </w:r>
    </w:p>
    <w:p w:rsidR="00144E85" w:rsidRDefault="00374802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на основе карты влияние гео</w:t>
      </w:r>
      <w:r>
        <w:rPr>
          <w:rFonts w:ascii="Times New Roman" w:hAnsi="Times New Roman"/>
          <w:color w:val="000000"/>
          <w:sz w:val="28"/>
        </w:rPr>
        <w:t>графического фактора на развитие различных сфер жизни страны (группы стран).</w:t>
      </w:r>
    </w:p>
    <w:p w:rsidR="00144E85" w:rsidRDefault="0037480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144E85" w:rsidRDefault="00374802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представлять в дополнение к известным ранее видам письменных источников особенности таких материалов, как произведения общественной мысли, </w:t>
      </w:r>
      <w:r>
        <w:rPr>
          <w:rFonts w:ascii="Times New Roman" w:hAnsi="Times New Roman"/>
          <w:color w:val="000000"/>
          <w:sz w:val="28"/>
        </w:rPr>
        <w:t>газетная публицистика, программы политических партий, статистические данные;</w:t>
      </w:r>
    </w:p>
    <w:p w:rsidR="00144E85" w:rsidRDefault="00374802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144E85" w:rsidRDefault="00374802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извлекать, сопоста</w:t>
      </w:r>
      <w:r>
        <w:rPr>
          <w:rFonts w:ascii="Times New Roman" w:hAnsi="Times New Roman"/>
          <w:color w:val="000000"/>
          <w:sz w:val="28"/>
        </w:rPr>
        <w:t>влять и систематизировать информацию о событиях отечественной и всеобщей истории XIX – начала XX в. из разных письменных, визуальных и вещественных источников;</w:t>
      </w:r>
    </w:p>
    <w:p w:rsidR="00144E85" w:rsidRDefault="00374802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в тексте письменных источников факты и интерпретации событий прошлого.</w:t>
      </w:r>
    </w:p>
    <w:p w:rsidR="00144E85" w:rsidRDefault="0037480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</w:t>
      </w:r>
      <w:r>
        <w:rPr>
          <w:rFonts w:ascii="Times New Roman" w:hAnsi="Times New Roman"/>
          <w:color w:val="000000"/>
          <w:sz w:val="28"/>
        </w:rPr>
        <w:t xml:space="preserve"> описание (реконструкция):</w:t>
      </w:r>
    </w:p>
    <w:p w:rsidR="00144E85" w:rsidRDefault="00374802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представлять развернутый рассказ о ключевых событиях отечественной и всеобщей истории XIX – начала XX в. с использованием визуальных материалов (устно, письменно в форме короткого эссе, презентации);</w:t>
      </w:r>
    </w:p>
    <w:p w:rsidR="00144E85" w:rsidRDefault="00374802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развернутую характ</w:t>
      </w:r>
      <w:r>
        <w:rPr>
          <w:rFonts w:ascii="Times New Roman" w:hAnsi="Times New Roman"/>
          <w:color w:val="000000"/>
          <w:sz w:val="28"/>
        </w:rPr>
        <w:t>еристику исторических личностей XIX – начала XX в. с описанием и оценкой их деятельности (сообщение, презентация, эссе);</w:t>
      </w:r>
    </w:p>
    <w:p w:rsidR="00144E85" w:rsidRDefault="00374802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описание образа жизни различных групп населения в России и других странах в XIX – начале XX в., показывая изменения, происше</w:t>
      </w:r>
      <w:r>
        <w:rPr>
          <w:rFonts w:ascii="Times New Roman" w:hAnsi="Times New Roman"/>
          <w:color w:val="000000"/>
          <w:sz w:val="28"/>
        </w:rPr>
        <w:t>дшие в течение рассматриваемого периода;</w:t>
      </w:r>
    </w:p>
    <w:p w:rsidR="00144E85" w:rsidRDefault="00374802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144E85" w:rsidRDefault="0037480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6. Анализ, объяснение исторических со</w:t>
      </w:r>
      <w:r>
        <w:rPr>
          <w:rFonts w:ascii="Times New Roman" w:hAnsi="Times New Roman"/>
          <w:color w:val="000000"/>
          <w:sz w:val="28"/>
        </w:rPr>
        <w:t>бытий, явлений:</w:t>
      </w:r>
    </w:p>
    <w:p w:rsidR="00144E85" w:rsidRDefault="00374802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раскрывать существенные черты: а) экономического, социального и политического развития России и других стран в XIX – начале XX в.; б) процессов модернизации в мире и России; в) масштабных социальных движений и революций в рассматриваемый пе</w:t>
      </w:r>
      <w:r>
        <w:rPr>
          <w:rFonts w:ascii="Times New Roman" w:hAnsi="Times New Roman"/>
          <w:color w:val="000000"/>
          <w:sz w:val="28"/>
        </w:rPr>
        <w:t>риод; г) международных отношений рассматриваемого периода и участия в них России;</w:t>
      </w:r>
    </w:p>
    <w:p w:rsidR="00144E85" w:rsidRDefault="00374802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144E85" w:rsidRDefault="00374802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причины и следствия важнейших событ</w:t>
      </w:r>
      <w:r>
        <w:rPr>
          <w:rFonts w:ascii="Times New Roman" w:hAnsi="Times New Roman"/>
          <w:color w:val="000000"/>
          <w:sz w:val="28"/>
        </w:rPr>
        <w:t>ий отечественной и всеобщей истории XIX – начала XX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</w:t>
      </w:r>
      <w:r>
        <w:rPr>
          <w:rFonts w:ascii="Times New Roman" w:hAnsi="Times New Roman"/>
          <w:color w:val="000000"/>
          <w:sz w:val="28"/>
        </w:rPr>
        <w:t>вое отношение к существующим трактовкам причин и следствий исторических событий;</w:t>
      </w:r>
    </w:p>
    <w:p w:rsidR="00144E85" w:rsidRDefault="00374802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сопоставление однотипных событий и процессов отечественной и всеобщей истории XIX – начала XX в.: а) указывать повторяющиеся черты исторических ситуаций; б) выделять</w:t>
      </w:r>
      <w:r>
        <w:rPr>
          <w:rFonts w:ascii="Times New Roman" w:hAnsi="Times New Roman"/>
          <w:color w:val="000000"/>
          <w:sz w:val="28"/>
        </w:rPr>
        <w:t xml:space="preserve"> черты сходства и различия; в) раскрывать, чем объяснялось своеобразие ситуаций в России, других странах.</w:t>
      </w:r>
    </w:p>
    <w:p w:rsidR="00144E85" w:rsidRDefault="00374802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Раскрывать наиболее значимые события и процессы истории России XX - начала XXI в.</w:t>
      </w:r>
    </w:p>
    <w:p w:rsidR="00144E85" w:rsidRDefault="0037480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7. Рассмотрение исторических версий и оценок, определение своего </w:t>
      </w:r>
      <w:r>
        <w:rPr>
          <w:rFonts w:ascii="Times New Roman" w:hAnsi="Times New Roman"/>
          <w:color w:val="000000"/>
          <w:sz w:val="28"/>
        </w:rPr>
        <w:t>отношения к наиболее значимым событиям и личностям прошлого:</w:t>
      </w:r>
    </w:p>
    <w:p w:rsidR="00144E85" w:rsidRDefault="00374802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сопоставлять высказывания историков, содержащие разные мнения по спорным вопросам отечественной и всеобщей истории XIX – начала XX в., объяснять, что могло лежать в их основе;</w:t>
      </w:r>
    </w:p>
    <w:p w:rsidR="00144E85" w:rsidRDefault="00374802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степень у</w:t>
      </w:r>
      <w:r>
        <w:rPr>
          <w:rFonts w:ascii="Times New Roman" w:hAnsi="Times New Roman"/>
          <w:color w:val="000000"/>
          <w:sz w:val="28"/>
        </w:rPr>
        <w:t>бедительности предложенных точек зрения, формулировать и аргументировать свое мнение;</w:t>
      </w:r>
    </w:p>
    <w:p w:rsidR="00144E85" w:rsidRDefault="00374802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144E85" w:rsidRDefault="0037480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</w:t>
      </w:r>
      <w:r>
        <w:rPr>
          <w:rFonts w:ascii="Times New Roman" w:hAnsi="Times New Roman"/>
          <w:color w:val="000000"/>
          <w:sz w:val="28"/>
        </w:rPr>
        <w:t>торических знаний:</w:t>
      </w:r>
    </w:p>
    <w:p w:rsidR="00144E85" w:rsidRDefault="00374802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в окружающей среде, в том числе в родном городе, регионе памятники материальной и художественной культуры XIX – начала ХХ в., объяснять, в чем заключалось их значение для времени их создания и для современного общества;</w:t>
      </w:r>
    </w:p>
    <w:p w:rsidR="00144E85" w:rsidRDefault="00374802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учебные проекты по отечественной и всеобщей истории XIX – начала ХХ в. (в том числе на региональном материале);</w:t>
      </w:r>
    </w:p>
    <w:p w:rsidR="00144E85" w:rsidRDefault="00374802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объяснять, в чем состоит наследие истории XIX – начала ХХ в. для России, других стран мира, высказывать и аргументировать свое отношен</w:t>
      </w:r>
      <w:r>
        <w:rPr>
          <w:rFonts w:ascii="Times New Roman" w:hAnsi="Times New Roman"/>
          <w:color w:val="000000"/>
          <w:sz w:val="28"/>
        </w:rPr>
        <w:t>ие к культурному наследию в общественных обсуждениях.</w:t>
      </w:r>
    </w:p>
    <w:p w:rsidR="00144E85" w:rsidRDefault="00374802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XX – начала ХХI вв.</w:t>
      </w:r>
    </w:p>
    <w:p w:rsidR="00144E85" w:rsidRDefault="00144E85">
      <w:pPr>
        <w:sectPr w:rsidR="00144E85">
          <w:pgSz w:w="11906" w:h="16383"/>
          <w:pgMar w:top="1134" w:right="850" w:bottom="1134" w:left="1701" w:header="720" w:footer="720" w:gutter="0"/>
          <w:cols w:space="720"/>
        </w:sectPr>
      </w:pPr>
    </w:p>
    <w:p w:rsidR="00144E85" w:rsidRDefault="00374802">
      <w:pPr>
        <w:spacing w:after="0"/>
        <w:ind w:left="120"/>
      </w:pPr>
      <w:bookmarkStart w:id="4" w:name="block-53905547"/>
      <w:bookmarkEnd w:id="3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144E85" w:rsidRDefault="0037480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824"/>
      </w:tblGrid>
      <w:tr w:rsidR="00144E85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44E85" w:rsidRDefault="00144E8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44E85" w:rsidRDefault="00144E8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44E85" w:rsidRDefault="00144E85">
            <w:pPr>
              <w:spacing w:after="0"/>
              <w:ind w:left="135"/>
            </w:pPr>
          </w:p>
        </w:tc>
      </w:tr>
      <w:tr w:rsidR="00144E8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4E85" w:rsidRDefault="00144E8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4E85" w:rsidRDefault="00144E85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44E85" w:rsidRDefault="00144E85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44E85" w:rsidRDefault="00144E85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44E85" w:rsidRDefault="00144E8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4E85" w:rsidRDefault="00144E85"/>
        </w:tc>
      </w:tr>
      <w:tr w:rsidR="00144E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144E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4E85" w:rsidRDefault="00144E85"/>
        </w:tc>
      </w:tr>
      <w:tr w:rsidR="00144E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Древний мир.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Восток</w:t>
            </w:r>
          </w:p>
        </w:tc>
      </w:tr>
      <w:tr w:rsidR="00144E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4E85" w:rsidRDefault="00144E85"/>
        </w:tc>
      </w:tr>
      <w:tr w:rsidR="00144E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144E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4E85" w:rsidRDefault="00144E85"/>
        </w:tc>
      </w:tr>
      <w:tr w:rsidR="00144E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144E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и падение Римской 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4E85" w:rsidRDefault="00144E85"/>
        </w:tc>
      </w:tr>
      <w:tr w:rsidR="00144E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</w:tr>
      <w:tr w:rsidR="00144E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4E85" w:rsidRDefault="00144E85"/>
        </w:tc>
      </w:tr>
    </w:tbl>
    <w:p w:rsidR="00144E85" w:rsidRDefault="00144E85">
      <w:pPr>
        <w:sectPr w:rsidR="00144E8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4E85" w:rsidRDefault="0037480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45"/>
        <w:gridCol w:w="4466"/>
        <w:gridCol w:w="1596"/>
        <w:gridCol w:w="1841"/>
        <w:gridCol w:w="1910"/>
        <w:gridCol w:w="2824"/>
      </w:tblGrid>
      <w:tr w:rsidR="00144E85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44E85" w:rsidRDefault="00144E85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44E85" w:rsidRDefault="00144E8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44E85" w:rsidRDefault="00144E85">
            <w:pPr>
              <w:spacing w:after="0"/>
              <w:ind w:left="135"/>
            </w:pPr>
          </w:p>
        </w:tc>
      </w:tr>
      <w:tr w:rsidR="00144E8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4E85" w:rsidRDefault="00144E8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4E85" w:rsidRDefault="00144E85"/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44E85" w:rsidRDefault="00144E85">
            <w:pPr>
              <w:spacing w:after="0"/>
              <w:ind w:left="135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44E85" w:rsidRDefault="00144E8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44E85" w:rsidRDefault="00144E8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4E85" w:rsidRDefault="00144E85"/>
        </w:tc>
      </w:tr>
      <w:tr w:rsidR="00144E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История Средних веков</w:t>
            </w:r>
          </w:p>
        </w:tc>
      </w:tr>
      <w:tr w:rsidR="00144E8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Византийская империя в VI—XI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Арабы в VI—ХI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Европы в XII—XV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средневековой Европы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доколумбовой Америки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4E85" w:rsidRDefault="00144E85"/>
        </w:tc>
      </w:tr>
      <w:tr w:rsidR="00144E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От Руси к Российскому государству</w:t>
            </w:r>
          </w:p>
        </w:tc>
      </w:tr>
      <w:tr w:rsidR="00144E8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https://m.edsoo.ru/7f414a6a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Народы и государства на территории нашей страны в древности. Восточная Европа в середине I </w:t>
            </w:r>
            <w:r>
              <w:rPr>
                <w:rFonts w:ascii="Times New Roman" w:hAnsi="Times New Roman"/>
                <w:color w:val="000000"/>
                <w:sz w:val="24"/>
              </w:rPr>
              <w:t>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https://m.edsoo.ru/7f414a6a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в IX — начале XII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https://m.edsoo.ru/7f414a6a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Русь в середине XII </w:t>
            </w:r>
            <w:r>
              <w:rPr>
                <w:rFonts w:ascii="Times New Roman" w:hAnsi="Times New Roman"/>
                <w:color w:val="000000"/>
                <w:sz w:val="24"/>
              </w:rPr>
              <w:t>— начале XIII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https://m.edsoo.ru/7f414a6a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земли и их соседи в середине XIII — XIV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https://m.edsoo.ru/7f414a6a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единого Русского государства в XV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https://m.edsoo.ru/7f414a6a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 древнейших времен до конца XV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</w:tr>
      <w:tr w:rsidR="00144E8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https://m.edsoo.ru/7f414a6a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4E85" w:rsidRDefault="00144E85"/>
        </w:tc>
      </w:tr>
      <w:tr w:rsidR="00144E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144E85" w:rsidRDefault="00144E85"/>
        </w:tc>
      </w:tr>
    </w:tbl>
    <w:p w:rsidR="00144E85" w:rsidRDefault="00144E85">
      <w:pPr>
        <w:sectPr w:rsidR="00144E8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4E85" w:rsidRDefault="0037480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812"/>
      </w:tblGrid>
      <w:tr w:rsidR="00144E85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44E85" w:rsidRDefault="00144E8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44E85" w:rsidRDefault="00144E8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44E85" w:rsidRDefault="00144E85">
            <w:pPr>
              <w:spacing w:after="0"/>
              <w:ind w:left="135"/>
            </w:pPr>
          </w:p>
        </w:tc>
      </w:tr>
      <w:tr w:rsidR="00144E8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4E85" w:rsidRDefault="00144E8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4E85" w:rsidRDefault="00144E85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44E85" w:rsidRDefault="00144E85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44E85" w:rsidRDefault="00144E85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44E85" w:rsidRDefault="00144E8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4E85" w:rsidRDefault="00144E85"/>
        </w:tc>
      </w:tr>
      <w:tr w:rsidR="00144E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История Нового времени. Конец XV — XVII в.</w:t>
            </w:r>
          </w:p>
        </w:tc>
      </w:tr>
      <w:tr w:rsidR="00144E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Изменения в европейском обществе XVI—XVII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Европы в XVI—XVII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XVI -XVII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Востока в XVI—XVII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4E85" w:rsidRDefault="00144E85"/>
        </w:tc>
      </w:tr>
      <w:tr w:rsidR="00144E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Россия в XVI—XVII вв.: от Великого княжества к царству</w:t>
            </w:r>
          </w:p>
        </w:tc>
      </w:tr>
      <w:tr w:rsidR="00144E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https://m.edsoo.ru/7f4168ec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https://m.edsoo.ru/7f4168ec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https://m.edsoo.ru/7f4168ec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XVI-XVII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https://m.edsoo.ru/7f4168ec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XVI‒XVII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</w:tr>
      <w:tr w:rsidR="00144E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https://m.edsoo.ru/7f4168ec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4E85" w:rsidRDefault="00144E85"/>
        </w:tc>
      </w:tr>
      <w:tr w:rsidR="00144E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44E85" w:rsidRDefault="00144E85"/>
        </w:tc>
      </w:tr>
    </w:tbl>
    <w:p w:rsidR="00144E85" w:rsidRDefault="00144E85">
      <w:pPr>
        <w:sectPr w:rsidR="00144E8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4E85" w:rsidRDefault="0037480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2824"/>
      </w:tblGrid>
      <w:tr w:rsidR="00144E85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44E85" w:rsidRDefault="00144E8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44E85" w:rsidRDefault="00144E8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44E85" w:rsidRDefault="00144E85">
            <w:pPr>
              <w:spacing w:after="0"/>
              <w:ind w:left="135"/>
            </w:pPr>
          </w:p>
        </w:tc>
      </w:tr>
      <w:tr w:rsidR="00144E8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4E85" w:rsidRDefault="00144E8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4E85" w:rsidRDefault="00144E85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44E85" w:rsidRDefault="00144E85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44E85" w:rsidRDefault="00144E85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44E85" w:rsidRDefault="00144E8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4E85" w:rsidRDefault="00144E85"/>
        </w:tc>
      </w:tr>
      <w:tr w:rsidR="00144E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История Нового времени. XVIII в.</w:t>
            </w:r>
          </w:p>
        </w:tc>
      </w:tr>
      <w:tr w:rsidR="00144E8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Европы в XVIII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Французская революция конца XVIII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Европейская культура в XVIII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XVIII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Востока в XVIII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4E85" w:rsidRDefault="00144E85"/>
        </w:tc>
      </w:tr>
      <w:tr w:rsidR="00144E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Россия в конце XVII — XVIII в.: от царства к империи</w:t>
            </w:r>
          </w:p>
        </w:tc>
      </w:tr>
      <w:tr w:rsidR="00144E8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https://m.edsoo.ru/7f418a34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эпоху преобразований Петра 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https://m.edsoo.ru/7f418a34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после Петра I.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https://m.edsoo.ru/7f418a34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1760-1790-х гг. Правление Екатерины II и Павла 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https://m.edsoo.ru/7f418a34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Культурное </w:t>
            </w:r>
            <w:r>
              <w:rPr>
                <w:rFonts w:ascii="Times New Roman" w:hAnsi="Times New Roman"/>
                <w:color w:val="000000"/>
                <w:sz w:val="24"/>
              </w:rPr>
              <w:t>пространство Российской империи в XVIII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https://m.edsoo.ru/7f418a34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XVIII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</w:tr>
      <w:tr w:rsidR="00144E8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https://m.edsoo.ru/7f418a34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4E85" w:rsidRDefault="00144E85"/>
        </w:tc>
      </w:tr>
      <w:tr w:rsidR="00144E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44E85" w:rsidRDefault="00144E85"/>
        </w:tc>
      </w:tr>
    </w:tbl>
    <w:p w:rsidR="00144E85" w:rsidRDefault="00144E85">
      <w:pPr>
        <w:sectPr w:rsidR="00144E8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4E85" w:rsidRDefault="0037480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42"/>
        <w:gridCol w:w="1841"/>
        <w:gridCol w:w="1910"/>
        <w:gridCol w:w="2812"/>
      </w:tblGrid>
      <w:tr w:rsidR="00144E85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44E85" w:rsidRDefault="00144E8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44E85" w:rsidRDefault="00144E8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44E85" w:rsidRDefault="00144E85">
            <w:pPr>
              <w:spacing w:after="0"/>
              <w:ind w:left="135"/>
            </w:pPr>
          </w:p>
        </w:tc>
      </w:tr>
      <w:tr w:rsidR="00144E8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4E85" w:rsidRDefault="00144E8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4E85" w:rsidRDefault="00144E85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44E85" w:rsidRDefault="00144E85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44E85" w:rsidRDefault="00144E85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44E85" w:rsidRDefault="00144E8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4E85" w:rsidRDefault="00144E85"/>
        </w:tc>
      </w:tr>
      <w:tr w:rsidR="00144E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История Нового времени. XIХ — начало ХХ в.</w:t>
            </w:r>
          </w:p>
        </w:tc>
      </w:tr>
      <w:tr w:rsidR="00144E8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начале XIX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индустриального общества в первой половине XIX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Политическое развитие европейских стран в 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Страны Европы и </w:t>
            </w:r>
            <w:r>
              <w:rPr>
                <w:rFonts w:ascii="Times New Roman" w:hAnsi="Times New Roman"/>
                <w:color w:val="000000"/>
                <w:sz w:val="24"/>
              </w:rPr>
              <w:t>Северной Америки в середине XIX - начале XX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Латинской Америки в XIX - начале XX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Азии в XIX - начале XX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Африки в ХIХ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культуры в XIX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Международные отношения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 XIX -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начале XX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4E85" w:rsidRDefault="00144E85"/>
        </w:tc>
      </w:tr>
      <w:tr w:rsidR="00144E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Российская империя в XIX — начале XX в.</w:t>
            </w:r>
          </w:p>
        </w:tc>
      </w:tr>
      <w:tr w:rsidR="00144E8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Николаевское самодержавие: 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империи в первой половине XIX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 в первой половине XIX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и правовая модернизация страны при Александре 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империи во второй половине XIX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Этнокультурный облик </w:t>
            </w:r>
            <w:r>
              <w:rPr>
                <w:rFonts w:ascii="Times New Roman" w:hAnsi="Times New Roman"/>
                <w:color w:val="000000"/>
                <w:sz w:val="24"/>
              </w:rPr>
              <w:t>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на пороге XX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4E85" w:rsidRDefault="00144E85"/>
        </w:tc>
      </w:tr>
      <w:tr w:rsidR="00144E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Учебный модуль.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"Введение в Новейшую историю России"</w:t>
            </w:r>
          </w:p>
        </w:tc>
      </w:tr>
      <w:tr w:rsidR="00144E8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44E8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44E8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Великая </w:t>
            </w:r>
            <w:r>
              <w:rPr>
                <w:rFonts w:ascii="Times New Roman" w:hAnsi="Times New Roman"/>
                <w:color w:val="000000"/>
                <w:sz w:val="24"/>
              </w:rPr>
              <w:t>Отечественная война 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44E8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44E8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Возрождение страны с 2000-х гг. 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44E8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44E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4E85" w:rsidRDefault="00144E85"/>
        </w:tc>
      </w:tr>
      <w:tr w:rsidR="00144E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144E85" w:rsidRDefault="00144E85"/>
        </w:tc>
      </w:tr>
    </w:tbl>
    <w:p w:rsidR="00144E85" w:rsidRDefault="00144E85">
      <w:pPr>
        <w:sectPr w:rsidR="00144E8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4E85" w:rsidRDefault="00144E85">
      <w:pPr>
        <w:sectPr w:rsidR="00144E8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4E85" w:rsidRDefault="00374802">
      <w:pPr>
        <w:spacing w:after="0"/>
        <w:ind w:left="120"/>
      </w:pPr>
      <w:bookmarkStart w:id="5" w:name="block-53905548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44E85" w:rsidRDefault="0037480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66"/>
        <w:gridCol w:w="3879"/>
        <w:gridCol w:w="1224"/>
        <w:gridCol w:w="1841"/>
        <w:gridCol w:w="1910"/>
        <w:gridCol w:w="1347"/>
        <w:gridCol w:w="2873"/>
      </w:tblGrid>
      <w:tr w:rsidR="00144E85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44E85" w:rsidRDefault="00144E85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44E85" w:rsidRDefault="00144E8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44E85" w:rsidRDefault="00144E85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44E85" w:rsidRDefault="00144E85">
            <w:pPr>
              <w:spacing w:after="0"/>
              <w:ind w:left="135"/>
            </w:pPr>
          </w:p>
        </w:tc>
      </w:tr>
      <w:tr w:rsidR="00144E8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4E85" w:rsidRDefault="00144E8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4E85" w:rsidRDefault="00144E85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44E85" w:rsidRDefault="00144E85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44E85" w:rsidRDefault="00144E85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44E85" w:rsidRDefault="00144E8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4E85" w:rsidRDefault="00144E8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4E85" w:rsidRDefault="00144E85"/>
        </w:tc>
      </w:tr>
      <w:tr w:rsidR="00144E8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история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https://m.edsoo.ru/863f8d54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Историческая хронология.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Историческая карта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https://m.edsoo.ru/863f8f2a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Происхождение, расселение и эволюция древнейшего человека. Появление человека разумного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https://m.edsoo.ru/863f9380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https://m.edsoo.ru/863f9740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земледельцы и скотоводы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https://m.edsoo.ru/863f9c68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первобытности к цивилизации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https://m.edsoo.ru/863fa050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«История Древнего мира»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</w:tr>
      <w:tr w:rsidR="00144E8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Природа Египта </w:t>
            </w:r>
            <w:r>
              <w:rPr>
                <w:rFonts w:ascii="Times New Roman" w:hAnsi="Times New Roman"/>
                <w:color w:val="000000"/>
                <w:sz w:val="24"/>
              </w:rPr>
              <w:t>и ее влияние на условия жизни и занятия 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https://m.edsoo.ru/863fa244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государственной власти.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https://m.edsoo.ru/863fa6ea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государством (фараон, вельможи, чиновники)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https://m.edsoo.ru/863faa50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Условия жизни, положение и </w:t>
            </w:r>
            <w:r>
              <w:rPr>
                <w:rFonts w:ascii="Times New Roman" w:hAnsi="Times New Roman"/>
                <w:color w:val="000000"/>
                <w:sz w:val="24"/>
              </w:rPr>
              <w:t>повинности населения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https://m.edsoo.ru/863fabea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Отношения Египта с соседними народами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https://m.edsoo.ru/863fadfc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верования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https://m.edsoo.ru/863fb130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Познания 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https://m.edsoo.ru/863fb324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условия Месопотамии (Междуречья) и их влияние на занятия населения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https://m.edsoo.ru/863fb540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Вавилон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https://m.edsoo.ru/863fb748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https://m.edsoo.ru/863fbac2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Нововавилонское царство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https://m.edsoo.ru/863fbdd8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https://m.edsoo.ru/863fbfcc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Палестина и ее население. Возникновение Израильского государства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https://m.edsoo.ru/863fc26a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Завоевания персов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https://m.edsoo.ru/863fc4c2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Персидской державы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https://m.edsoo.ru/863fc6ca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https://m.edsoo.ru/863fc8dc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Религиозные верования и культура древних </w:t>
            </w:r>
            <w:r>
              <w:rPr>
                <w:rFonts w:ascii="Times New Roman" w:hAnsi="Times New Roman"/>
                <w:color w:val="000000"/>
                <w:sz w:val="24"/>
              </w:rPr>
              <w:t>индийцев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https://m.edsoo.ru/863fcaf8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Китай.Правление династии Хань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https://m.edsoo.ru/863fce2c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https://m.edsoo.ru/863fd07a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Религиозно-философские учения, наука и изобретения древних китайцев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https://m.edsoo.ru/863fd336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повторения, обобщения и контроля по теме «Древний Восток»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</w:tr>
      <w:tr w:rsidR="00144E8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условия Древней Греции и их влияние на занятия населения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https://m.edsoo.ru/863fd5c0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Древнейшие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государства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https://m.edsoo.ru/863fd836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Троянская война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https://m.edsoo.ru/8640a31a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Поэмы Гомера «Илиада»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«Одиссея»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https://m.edsoo.ru/8640a770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https://m.edsoo.ru/8640a91e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городов-государств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https://m.edsoo.ru/8640aae0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https://m.edsoo.ru/8640ac84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Афины: утверждение демократии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https://m.edsoo.ru/8640ae32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Спарта: основные группы населения, общественное </w:t>
            </w:r>
            <w:r>
              <w:rPr>
                <w:rFonts w:ascii="Times New Roman" w:hAnsi="Times New Roman"/>
                <w:color w:val="000000"/>
                <w:sz w:val="24"/>
              </w:rPr>
              <w:t>устройство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https://m.edsoo.ru/8640afcc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https://m.edsoo.ru/8640b1ca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Крупные сражения </w:t>
            </w:r>
            <w:r>
              <w:rPr>
                <w:rFonts w:ascii="Times New Roman" w:hAnsi="Times New Roman"/>
                <w:color w:val="000000"/>
                <w:sz w:val="24"/>
              </w:rPr>
              <w:t>греко-персидских войн и их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https://m.edsoo.ru/8640b382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Афинского государства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https://m.edsoo.ru/8640b508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Хозяйственная жизнь в древнегреческом обществе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https://m.edsoo.ru/8640b67a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Пелопоннесская война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https://m.edsoo.ru/8640b7f6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древних греков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https://m.edsoo.ru/8640b990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 наука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https://m.edsoo.ru/8640bb16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и досуг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https://m.edsoo.ru/8640bcf6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Возвышение Македонии. Александр Македонский и </w:t>
            </w:r>
            <w:r>
              <w:rPr>
                <w:rFonts w:ascii="Times New Roman" w:hAnsi="Times New Roman"/>
                <w:color w:val="000000"/>
                <w:sz w:val="24"/>
              </w:rPr>
              <w:t>его завоевания на Востоке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https://m.edsoo.ru/8640be72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https://m.edsoo.ru/8640c002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Эллинистические государства Востока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https://m.edsoo.ru/8640c1c4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«Древняя Греция. Эллинизм»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</w:tr>
      <w:tr w:rsidR="00144E8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Природа и население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Апеннинского полуострова в древности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https://m.edsoo.ru/886460aa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Республика римских граждан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https://m.edsoo.ru/886465e6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римлян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https://m.edsoo.ru/886469b0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Войны Рима с Карфагеном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https://m.edsoo.ru/88646848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Ганнибал; битва при Каннах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https://m.edsoo.ru/88646adc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господства Рима в Средиземноморье. Римские провинции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https://m.edsoo.ru/88646c1c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Социально-экономическое развитие поздней Римской республики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https://m.edsoo.ru/88646d5c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Гракхов: проекты реформ, мероприятия,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https://m.edsoo.ru/88646e7e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Гражданская война и установление диктатуры Суллы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https://m.edsoo.ru/88646faa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Гай Юлий Цезарь: путь к власти, </w:t>
            </w:r>
            <w:r>
              <w:rPr>
                <w:rFonts w:ascii="Times New Roman" w:hAnsi="Times New Roman"/>
                <w:color w:val="000000"/>
                <w:sz w:val="24"/>
              </w:rPr>
              <w:t>диктатура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https://m.edsoo.ru/886470f4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между наследниками Цезаря. Установление императорской власти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https://m.edsoo.ru/886472a2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https://m.edsoo.ru/886473ba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Императоры Рима: завоеватели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правители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https://m.edsoo.ru/886474dc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империя: территория, управление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https://m.edsoo.ru/88647608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Возникновение и распространение </w:t>
            </w:r>
            <w:r>
              <w:rPr>
                <w:rFonts w:ascii="Times New Roman" w:hAnsi="Times New Roman"/>
                <w:color w:val="000000"/>
                <w:sz w:val="24"/>
              </w:rPr>
              <w:t>христианства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https://m.edsoo.ru/88647716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Император Константин I, перенос столицы в Константинополь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https://m.edsoo.ru/88647838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Великого переселения народов. Рим и варвары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https://m.edsoo.ru/8864795a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литература, золотой век поэзии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https://m.edsoo.ru/88647a86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 и искусства в Древнем Риме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https://m.edsoo.ru/88647c2a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https://m.edsoo.ru/88647d4c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«Древний Рим»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</w:tr>
      <w:tr w:rsidR="00144E8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https://m.edsoo.ru/88647e78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</w:tr>
      <w:tr w:rsidR="00144E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4E85" w:rsidRDefault="00144E85"/>
        </w:tc>
      </w:tr>
    </w:tbl>
    <w:p w:rsidR="00144E85" w:rsidRDefault="00144E85">
      <w:pPr>
        <w:sectPr w:rsidR="00144E8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4E85" w:rsidRDefault="0037480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25"/>
        <w:gridCol w:w="3885"/>
        <w:gridCol w:w="1198"/>
        <w:gridCol w:w="1841"/>
        <w:gridCol w:w="1910"/>
        <w:gridCol w:w="1347"/>
        <w:gridCol w:w="2934"/>
      </w:tblGrid>
      <w:tr w:rsidR="00144E85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44E85" w:rsidRDefault="00144E85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44E85" w:rsidRDefault="00144E8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44E85" w:rsidRDefault="00144E85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44E85" w:rsidRDefault="00144E85">
            <w:pPr>
              <w:spacing w:after="0"/>
              <w:ind w:left="135"/>
            </w:pPr>
          </w:p>
        </w:tc>
      </w:tr>
      <w:tr w:rsidR="00144E8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4E85" w:rsidRDefault="00144E8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4E85" w:rsidRDefault="00144E85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44E85" w:rsidRDefault="00144E85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44E85" w:rsidRDefault="00144E85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44E85" w:rsidRDefault="00144E8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4E85" w:rsidRDefault="00144E8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4E85" w:rsidRDefault="00144E85"/>
        </w:tc>
      </w:tr>
      <w:tr w:rsidR="00144E8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https://m.edsoo.ru/88647fa4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https://m.edsoo.ru/886480bc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Франкское государство в VIII—IX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https://m.edsoo.ru/886481d4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https://m.edsoo.ru/886482ec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Ранние славянские государства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https://m.edsoo.ru/8864840e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Византия в VI-XI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https://m.edsoo.ru/886485bc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Византии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https://m.edsoo.ru/886486e8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Аравийский полуостров: природные условия, основные занятия жителей, верования. Арабский халифат: его расцвет </w:t>
            </w:r>
            <w:r>
              <w:rPr>
                <w:rFonts w:ascii="Times New Roman" w:hAnsi="Times New Roman"/>
                <w:color w:val="000000"/>
                <w:sz w:val="24"/>
              </w:rPr>
              <w:t>и распад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https://m.edsoo.ru/8864880a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исламского мира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https://m.edsoo.ru/8864892c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Феодалы и крестьянство в </w:t>
            </w:r>
            <w:r>
              <w:rPr>
                <w:rFonts w:ascii="Times New Roman" w:hAnsi="Times New Roman"/>
                <w:color w:val="000000"/>
                <w:sz w:val="24"/>
              </w:rPr>
              <w:t>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https://m.edsoo.ru/88648a44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Средневековые города — центры ремесла, торговли, культуры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https://m.edsoo.ru/88648b5c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Церковь и духовенство в средневековом обществе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https://m.edsoo.ru/88648c7e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Усиление королевской власти в странах Западной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https://m.edsoo.ru/88648e36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https://m.edsoo.ru/88648f62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Обострение социальных противоречий в ХIV в. (Жакерия, восстание Уота Тайлера). Гуситское движение в Чехии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https://m.edsoo.ru/88649070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Византийская империя и славянские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XII—XV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https://m.edsoo.ru/8864919c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и культура средневековой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https://m.edsoo.ru/886492be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Гуманизм. Раннее Возрождение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https://m.edsoo.ru/886493d6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и Монгольская держава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https://m.edsoo.ru/886494f8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Китай и Япония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https://m.edsoo.ru/88649872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https://m.edsoo.ru/88649a5c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Цивилизации майя, ацтеков и инков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https://m.edsoo.ru/88649b92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Историческое и культурное наследие Средних веков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https://m.edsoo.ru/88649cd2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и место России в мировой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https://m.edsoo.ru/8a17efa2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Заселение территории нашей страны человеком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https://m.edsoo.ru/8a17f31c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и государства на территории нашей страны в древности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https://m.edsoo.ru/8a17f448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Великое переселение народов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https://m.edsoo.ru/8a17f560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Хозяйство, быт и верования восточных славян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https://m.edsoo.ru/8a17f66e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Восточной Европы, Сибири и Дальнего Востока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https://m.edsoo.ru/8a17f790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государства Русь. Исторические условия складывания </w:t>
            </w:r>
            <w:r>
              <w:rPr>
                <w:rFonts w:ascii="Times New Roman" w:hAnsi="Times New Roman"/>
                <w:color w:val="000000"/>
                <w:sz w:val="24"/>
              </w:rPr>
              <w:t>русской государственности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https://m.edsoo.ru/8a17f916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русские князья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https://m.edsoo.ru/8a17fad8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Внешняя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политика Руси в IX-XI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https://m.edsoo.ru/8a17ff2e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Принятие христианства и его значение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https://m.edsoo.ru/8a180140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в конце X — начале XII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https://m.edsoo.ru/8a18030c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Территориально-политическая структура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https://m.edsoo.ru/8a1804f6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и внешняя политика русских князей в конце X — первой трети XII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https://m.edsoo.ru/8a1806a4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церковь в X- начале XII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https://m.edsoo.ru/8a180848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Древнерусское право: Русская Правда, церковные уставы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https://m.edsoo.ru/8a180c26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Внешняя </w:t>
            </w:r>
            <w:r>
              <w:rPr>
                <w:rFonts w:ascii="Times New Roman" w:hAnsi="Times New Roman"/>
                <w:color w:val="000000"/>
                <w:sz w:val="24"/>
              </w:rPr>
              <w:t>политика и международные связи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https://m.edsoo.ru/8a180e06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https://m.edsoo.ru/8a180fd2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единого культурного пространства. Художественная культура и ремесло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https://m.edsoo.ru/8a181194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https://m.edsoo.ru/8a18134c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«Русь в IX — начале XII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</w:tr>
      <w:tr w:rsidR="00144E8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системы земель — самостоятельных государств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https://m.edsoo.ru/8a181518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Важнейшие земли, управляемые ветвями княжеского рода Рюриковичей: Черниговская, Смоленская, Галицкая, Волынская, Суздальская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https://m.edsoo.ru/8a1816e4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Земли, имевшие особый статус: Киевская и Новгородская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https://m.edsoo.ru/8a181d1a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Эволюция общественного строя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права; внешняя политика русских земель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https://m.edsoo.ru/8a1821b6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региональных центров культуры. Белокаменные храмы Северо-Восточной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https://m.edsoo.ru/8a18230a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https://m.edsoo.ru/8a182436]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«Русь в середине XII — начале XIII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</w:tr>
      <w:tr w:rsidR="00144E8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Монгольской империи и ее завоевательные походы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https://m.edsoo.ru/8a182562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Руси против монгольского нашествия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</w:tr>
      <w:tr w:rsidR="00144E8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Южные и западные русские земли. </w:t>
            </w:r>
            <w:r>
              <w:rPr>
                <w:rFonts w:ascii="Times New Roman" w:hAnsi="Times New Roman"/>
                <w:color w:val="000000"/>
                <w:sz w:val="24"/>
              </w:rPr>
              <w:t>Северо-западные земли: Новгородская и Псковская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https://m.edsoo.ru/8a182954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https://m.edsoo.ru/8a182c92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Ордена крестоносцев и борьба с их </w:t>
            </w:r>
            <w:r>
              <w:rPr>
                <w:rFonts w:ascii="Times New Roman" w:hAnsi="Times New Roman"/>
                <w:color w:val="000000"/>
                <w:sz w:val="24"/>
              </w:rPr>
              <w:t>экспансией на западных границах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</w:tr>
      <w:tr w:rsidR="00144E8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Княжества Северо-Восточной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https://m.edsoo.ru/8a182e5e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Дмитрий Донской. Куликовская битва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https://m.edsoo.ru/8a183002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Православной церкви в ордынский период русской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https://m.edsoo.ru/8a1831d8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Народы и государства степной зоны Восточной Европы и Сибири в XIII–XV веках 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https://m.edsoo.ru/8a1835b6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Руси в XIII-XIV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https://m.edsoo.ru/8a1837d2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«Русские земли и их соседи в середине XIII — XIV в.» / Всероссийская проверочная работа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</w:tr>
      <w:tr w:rsidR="00144E8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Объединение русских земель </w:t>
            </w:r>
            <w:r>
              <w:rPr>
                <w:rFonts w:ascii="Times New Roman" w:hAnsi="Times New Roman"/>
                <w:color w:val="000000"/>
                <w:sz w:val="24"/>
              </w:rPr>
              <w:t>вокруг Москвы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https://m.edsoo.ru/8a183994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Новгород и Псков в XV в : 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https://m.edsoo.ru/8a183e76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Падение Византии и рост церковно-политической роли Москвы в православном мире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https://m.edsoo.ru/8a18402e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Присоединение Новгорода и Твери. Ликвидация зависимости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от Орды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https://m.edsoo.ru/8a1841c8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системы управления единого государства при Иване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III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https://m.edsoo.ru/8a184358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Русского государства в XV веке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https://m.edsoo.ru/8a1844de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культуры единого Русского государства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https://m.edsoo.ru/8a18466e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«Формирование единого Русского государства в XV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</w:tr>
      <w:tr w:rsidR="00144E8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 древнейших времен до конца XV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https://m.edsoo.ru/8a185154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"От Руси к Российскому государству"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</w:tr>
      <w:tr w:rsidR="00144E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4E85" w:rsidRDefault="00144E85"/>
        </w:tc>
      </w:tr>
    </w:tbl>
    <w:p w:rsidR="00144E85" w:rsidRDefault="00144E85">
      <w:pPr>
        <w:sectPr w:rsidR="00144E8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4E85" w:rsidRDefault="0037480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09"/>
        <w:gridCol w:w="3974"/>
        <w:gridCol w:w="1186"/>
        <w:gridCol w:w="1841"/>
        <w:gridCol w:w="1910"/>
        <w:gridCol w:w="1347"/>
        <w:gridCol w:w="2873"/>
      </w:tblGrid>
      <w:tr w:rsidR="00144E85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44E85" w:rsidRDefault="00144E85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44E85" w:rsidRDefault="00144E8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44E85" w:rsidRDefault="00144E85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44E85" w:rsidRDefault="00144E85">
            <w:pPr>
              <w:spacing w:after="0"/>
              <w:ind w:left="135"/>
            </w:pPr>
          </w:p>
        </w:tc>
      </w:tr>
      <w:tr w:rsidR="00144E8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4E85" w:rsidRDefault="00144E8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4E85" w:rsidRDefault="00144E85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44E85" w:rsidRDefault="00144E85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44E85" w:rsidRDefault="00144E85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44E85" w:rsidRDefault="00144E8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4E85" w:rsidRDefault="00144E8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4E85" w:rsidRDefault="00144E85"/>
        </w:tc>
      </w:tr>
      <w:tr w:rsidR="00144E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«Новое время»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https://m.edsoo.ru/88649f52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Предпосылки и начало Великих географических открытий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https://m.edsoo.ru/8864a1a0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конца XV — XVI в. и их последствия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https://m.edsoo.ru/8864a36c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Социально-экономические изменения в европейском обществе в XVI-XVII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https://m.edsoo.ru/8864a4ca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Изменения в социальной структуре общества в XVI-XVII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https://m.edsoo.ru/8864a5e2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начало Реформации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https://m.edsoo.ru/8864a786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Распространение протестантизма в Европе. Контрреформация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https://m.edsoo.ru/8864a8da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Абсолютизм и сословное представительство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https://m.edsoo.ru/8864aa24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Испания под властью потомков католических королей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https://m.edsoo.ru/8864ab78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Национально-освободительное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движение в Нидерландах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https://m.edsoo.ru/8864acea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путь к абсолютизму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https://m.edsoo.ru/8864ae16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Англия в XVI-XVII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https://m.edsoo.ru/8864af38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Английская революция середины XVII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https://m.edsoo.ru/8864b050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Центральной, Южной и Юго-Восточной Европы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https://m.edsoo.ru/8864b37a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Борьба за первенство, военные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конфликты между европейскими державами в XVI-XVII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https://m.edsoo.ru/8864b4c4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Тридцатилетняя война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https://m.edsoo.ru/8864b5e6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Высокое Возрождение в Италии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https://m.edsoo.ru/8864b6f4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человека в литературе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https://m.edsoo.ru/8864b802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https://m.edsoo.ru/8864b924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в XVI-XVII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https://m.edsoo.ru/8864ba46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Индия, Китай, Япония в XVI-XVII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https://m.edsoo.ru/8864bb86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искусство стран Востока в XVI—XVII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https://m.edsoo.ru/8864bd8e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Обобщение. Историческое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культурное наследие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https://m.edsoo.ru/8864bf32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объединения русских земель. Внешняя политика Московского княжества в первой трети XVI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https://m.edsoo.ru/8a1852e4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https://m.edsoo.ru/8a18546a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государственной власти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https://m.edsoo.ru/8a1855e6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Ивана IV. Регентство Елены Глинской. Период боярского 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https://m.edsoo.ru/8a185780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Принятие Иваном IV царского титула. Реформы </w:t>
            </w:r>
            <w:r>
              <w:rPr>
                <w:rFonts w:ascii="Times New Roman" w:hAnsi="Times New Roman"/>
                <w:color w:val="000000"/>
                <w:sz w:val="24"/>
              </w:rPr>
              <w:t>середины XVI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https://m.edsoo.ru/8a185906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XVI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https://m.edsoo.ru/8a185d34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Ливонская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война: причины и характер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https://m.edsoo.ru/8a185eba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Поход Ермака Тимофеевича на Сибирское ханство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https://m.edsoo.ru/8a18602c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https://m.edsoo.ru/8a1861b2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Многонациональный состав населения Русского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https://m.edsoo.ru/8a186356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Опричнина, дискуссия о ее причинах и характере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https://m.edsoo.ru/8a1864dc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Противоречивость личности Ивана </w:t>
            </w:r>
            <w:r>
              <w:rPr>
                <w:rFonts w:ascii="Times New Roman" w:hAnsi="Times New Roman"/>
                <w:color w:val="000000"/>
                <w:sz w:val="24"/>
              </w:rPr>
              <w:t>Грозного. Результаты и цена преобразований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https://m.edsoo.ru/8a186856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конце XVI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https://m.edsoo.ru/8a1869dc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«Россия в XVI в.»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</w:tr>
      <w:tr w:rsidR="00144E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Накануне Смуты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https://m.edsoo.ru/8a186b6c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Смутное время начала XVII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https://m.edsoo.ru/8a186d1a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Василий Шуйский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https://m.edsoo.ru/8a186eb4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Лжедмитрий II. Военная интервенция в </w:t>
            </w:r>
            <w:r>
              <w:rPr>
                <w:rFonts w:ascii="Times New Roman" w:hAnsi="Times New Roman"/>
                <w:color w:val="000000"/>
                <w:sz w:val="24"/>
              </w:rPr>
              <w:t>Россию и борьба с ней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https://m.edsoo.ru/8a187076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Свержение Василия Шуйского и переход власти к «семибоярщине».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https://m.edsoo.ru/8a187242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национально-освободительного 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https://m.edsoo.ru/8a1873fa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Освобождение Москвы в 1612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https://m.edsoo.ru/8a187878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https://m.edsoo.ru/8a187a6c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Итоги и последствия Смутного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https://m.edsoo.ru/8a187e90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Михаила Федоровича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https://m.edsoo.ru/8a188070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Земские соборы. Роль патриарха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Филарета в управлении государством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https://m.edsoo.ru/8a18821e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Цартвование Алексея Михайловича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https://m.edsoo.ru/8a1883ea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Патриарх Никон, его конфликт с царской властью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https://m.edsoo.ru/8a1885b6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Федор Алексеевич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https://m.edsoo.ru/8a188a70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Экономическое развитие России в XVII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https://m.edsoo.ru/8a188c50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Социальная структура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российского общества в XVII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https://m.edsoo.ru/8a188e08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Городские восстания середины XVII в. Денежная реформа 1654 г. Медный бунт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https://m.edsoo.ru/8a188f7a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https://m.edsoo.ru/8a189308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Соборное уложение 1649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https://m.edsoo.ru/8a189132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Степана Разина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https://m.edsoo.ru/8a1896f0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XVII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https://m.edsoo.ru/8a1898d0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Контакты с православным населением Речи Посполитой: противодействие полонизации, распространению католичества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https://m.edsoo.ru/8a189a88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Всероссийская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https://m.edsoo.ru/8a189dda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Укрепление южных рубежей.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Отношения России со странами Западной Европы 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https://m.edsoo.ru/8a189c2c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новых территорий. Народы России в XVII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https://m.edsoo.ru/8a189f92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контроля по темам «Смута» и «Россия в XVII в.»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</w:tr>
      <w:tr w:rsidR="00144E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Изменения в картине мира человека в XVI—XVII вв. и повседневная жизнь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https://m.edsoo.ru/8a18a41a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Архитектура в XVI-XVII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https://m.edsoo.ru/8a18a604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Изобразительное искусство XVI-XVII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https://m.edsoo.ru/8a18a7b2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Летописание и </w:t>
            </w:r>
            <w:r>
              <w:rPr>
                <w:rFonts w:ascii="Times New Roman" w:hAnsi="Times New Roman"/>
                <w:color w:val="000000"/>
                <w:sz w:val="24"/>
              </w:rPr>
              <w:t>начало книгопечатания XVII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https://m.edsoo.ru/8a18a99c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образования и научных знаний в XVI-XVII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https://m.edsoo.ru/8a18ab68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XVI‒XVII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https://m.edsoo.ru/8a18afdc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«Россия в XVI-XVII вв.: от Великого княжества к царству»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https://m.edsoo.ru/8a18b1d0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4E85" w:rsidRDefault="00144E85"/>
        </w:tc>
      </w:tr>
    </w:tbl>
    <w:p w:rsidR="00144E85" w:rsidRDefault="00144E85">
      <w:pPr>
        <w:sectPr w:rsidR="00144E8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4E85" w:rsidRDefault="0037480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6"/>
        <w:gridCol w:w="3865"/>
        <w:gridCol w:w="1228"/>
        <w:gridCol w:w="1841"/>
        <w:gridCol w:w="1910"/>
        <w:gridCol w:w="1347"/>
        <w:gridCol w:w="2873"/>
      </w:tblGrid>
      <w:tr w:rsidR="00144E85">
        <w:trPr>
          <w:trHeight w:val="144"/>
          <w:tblCellSpacing w:w="20" w:type="nil"/>
        </w:trPr>
        <w:tc>
          <w:tcPr>
            <w:tcW w:w="3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44E85" w:rsidRDefault="00144E85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44E85" w:rsidRDefault="00144E8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44E85" w:rsidRDefault="00144E85">
            <w:pPr>
              <w:spacing w:after="0"/>
              <w:ind w:left="135"/>
            </w:pPr>
          </w:p>
        </w:tc>
        <w:tc>
          <w:tcPr>
            <w:tcW w:w="2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44E85" w:rsidRDefault="00144E85">
            <w:pPr>
              <w:spacing w:after="0"/>
              <w:ind w:left="135"/>
            </w:pPr>
          </w:p>
        </w:tc>
      </w:tr>
      <w:tr w:rsidR="00144E8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4E85" w:rsidRDefault="00144E8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4E85" w:rsidRDefault="00144E85"/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44E85" w:rsidRDefault="00144E85">
            <w:pPr>
              <w:spacing w:after="0"/>
              <w:ind w:left="135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44E85" w:rsidRDefault="00144E85">
            <w:pPr>
              <w:spacing w:after="0"/>
              <w:ind w:left="135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44E85" w:rsidRDefault="00144E8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4E85" w:rsidRDefault="00144E8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4E85" w:rsidRDefault="00144E85"/>
        </w:tc>
      </w:tr>
      <w:tr w:rsidR="00144E8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История нового времени.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https://m.edsoo.ru/8864c086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https://m.edsoo.ru/8864c1a8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— центр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https://m.edsoo.ru/8864c2c0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Монархии в Европе XVIII в.: абсолютные и парламентские </w:t>
            </w:r>
            <w:r>
              <w:rPr>
                <w:rFonts w:ascii="Times New Roman" w:hAnsi="Times New Roman"/>
                <w:color w:val="000000"/>
                <w:sz w:val="24"/>
              </w:rPr>
              <w:t>монархии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https://m.edsoo.ru/8864c3f6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https://m.edsoo.ru/8864c536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Социальные и </w:t>
            </w:r>
            <w:r>
              <w:rPr>
                <w:rFonts w:ascii="Times New Roman" w:hAnsi="Times New Roman"/>
                <w:color w:val="000000"/>
                <w:sz w:val="24"/>
              </w:rPr>
              <w:t>экономические последствия промышленного переворота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https://m.edsoo.ru/8864c6d0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https://m.edsoo.ru/8864c892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Германские государства, монархия Габсбургов, итальянские земли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https://m.edsoo.ru/8864c9c8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https://m.edsoo.ru/8864cae0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английских колоний на американской земле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https://m.edsoo.ru/8864cc0c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Первый </w:t>
            </w:r>
            <w:r>
              <w:rPr>
                <w:rFonts w:ascii="Times New Roman" w:hAnsi="Times New Roman"/>
                <w:color w:val="000000"/>
                <w:sz w:val="24"/>
              </w:rPr>
              <w:t>Континентальный конгресс (1774) и начало Войны за независимость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https://m.edsoo.ru/8864cd24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Причины, хронологические рамки и основные этапы Французской революции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https://m.edsoo.ru/8864ce3c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Упразднение монархии и провозглашение республики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https://m.edsoo.ru/8864cf5e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 якобинской </w:t>
            </w:r>
            <w:r>
              <w:rPr>
                <w:rFonts w:ascii="Times New Roman" w:hAnsi="Times New Roman"/>
                <w:color w:val="000000"/>
                <w:sz w:val="24"/>
              </w:rPr>
              <w:t>диктатуры до установления режима консульства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https://m.edsoo.ru/8864d080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https://m.edsoo.ru/8864d418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 культура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https://m.edsoo.ru/8864d562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https://m.edsoo.ru/8864d6ac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европейского баланса сил и дипломатия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https://m.edsoo.ru/8864d7c4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Войны </w:t>
            </w:r>
            <w:r>
              <w:rPr>
                <w:rFonts w:ascii="Times New Roman" w:hAnsi="Times New Roman"/>
                <w:color w:val="000000"/>
                <w:sz w:val="24"/>
              </w:rPr>
              <w:t>антифранцузских коалиций против революционной Франции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https://m.edsoo.ru/8864d8dc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https://m.edsoo.ru/8864d9f4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Индия, Китай, Япония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https://m.edsoo.ru/8864db0c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стран Востока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https://m.edsoo.ru/8864dc56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Историческое и культурное наследие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https://m.edsoo.ru/8864dea4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Введение. 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XVII-XVIII в.: от царства к империи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https://m.edsoo.ru/8a18b356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предпосылки преобразований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https://m.edsoo.ru/8a18b720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царствования Петра I, борьба за власть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https://m.edsoo.ru/8a18ba40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политика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https://m.edsoo.ru/8a18bbee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https://m.edsoo.ru/8a18bd74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управления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https://m.edsoo.ru/8a18bef0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регулярной армии, военного флота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https://m.edsoo.ru/8a18c094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Церковная реформа. Упразднение </w:t>
            </w:r>
            <w:r>
              <w:rPr>
                <w:rFonts w:ascii="Times New Roman" w:hAnsi="Times New Roman"/>
                <w:color w:val="000000"/>
                <w:sz w:val="24"/>
              </w:rPr>
              <w:t>патриаршества, учреждение Синода. Положение инославных конфессий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https://m.edsoo.ru/8a18c620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Оппозиция реформам Петра 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https://m.edsoo.ru/8a18c7ec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первой четверти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https://m.edsoo.ru/8a18c97c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Преобразования Петра I в </w:t>
            </w:r>
            <w:r>
              <w:rPr>
                <w:rFonts w:ascii="Times New Roman" w:hAnsi="Times New Roman"/>
                <w:color w:val="000000"/>
                <w:sz w:val="24"/>
              </w:rPr>
              <w:t>области культуры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https://m.edsoo.ru/8a18cb0c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«Россия в эпоху преобразований Петра I»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</w:tr>
      <w:tr w:rsidR="00144E8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https://m.edsoo.ru/8a18ce0e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Кондиции «верховников» и приход к власти Анны Иоанновны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https://m.edsoo.ru/8a18cfa8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https://m.edsoo.ru/8a18d1d8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Елизавете Петровне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https://m.edsoo.ru/8a18d368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международных конфликтах 1740—1750-х гг.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https://m.edsoo.ru/8a18d516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Царствование Петра III. </w:t>
            </w:r>
            <w:r>
              <w:rPr>
                <w:rFonts w:ascii="Times New Roman" w:hAnsi="Times New Roman"/>
                <w:color w:val="000000"/>
                <w:sz w:val="24"/>
              </w:rPr>
              <w:t>Переворот 28 июня 1762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https://m.edsoo.ru/8a18d6a6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https://m.edsoo.ru/8a18d840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контроля по теме «Россия </w:t>
            </w:r>
            <w:r>
              <w:rPr>
                <w:rFonts w:ascii="Times New Roman" w:hAnsi="Times New Roman"/>
                <w:color w:val="000000"/>
                <w:sz w:val="24"/>
              </w:rPr>
              <w:t>после Петра I. Дворцовые перевороты»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</w:tr>
      <w:tr w:rsidR="00144E8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https://m.edsoo.ru/8a18d9e4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«Просвещенный абсолютизм», его особенности в России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https://m.edsoo.ru/8a18dc14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и финансовая политика правительства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https://m.edsoo.ru/8a18ddc2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Административно-территориальная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сословная реформы Екатерины 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https://m.edsoo.ru/8a18dfb6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 во второй половине XVIII века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https://m.edsoo.ru/8a18e16e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и народы России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https://m.edsoo.ru/8a18e59c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Экономическое развитие России во </w:t>
            </w:r>
            <w:r>
              <w:rPr>
                <w:rFonts w:ascii="Times New Roman" w:hAnsi="Times New Roman"/>
                <w:color w:val="000000"/>
                <w:sz w:val="24"/>
              </w:rPr>
              <w:t>второй половине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https://m.edsoo.ru/8a18e722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промышленности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https://m.edsoo.ru/8a18e858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и внешняя торговля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https://m.edsoo.ru/8a18e9d4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Обострение социальных противоречий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https://m.edsoo.ru/8a18ebc8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https://m.edsoo.ru/8a18ed6c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Внешняя политика России второй </w:t>
            </w:r>
            <w:r>
              <w:rPr>
                <w:rFonts w:ascii="Times New Roman" w:hAnsi="Times New Roman"/>
                <w:color w:val="000000"/>
                <w:sz w:val="24"/>
              </w:rPr>
              <w:t>половины XVIII в. Участие России в разделах Речи Посполитой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https://m.edsoo.ru/8a18ef42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Присоединение Крыма и Северного Причерноморья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https://m.edsoo.ru/8a18f118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https://m.edsoo.ru/8a18f302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Павле 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https://m.edsoo.ru/8a18f4b0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Укрепление абсолютизма при Павле 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https://m.edsoo.ru/8a18f668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Политика Павла I в области внешней политики. </w:t>
            </w:r>
            <w:r>
              <w:rPr>
                <w:rFonts w:ascii="Times New Roman" w:hAnsi="Times New Roman"/>
                <w:color w:val="000000"/>
                <w:sz w:val="24"/>
              </w:rPr>
              <w:t>Дворцовый переворот 11 марта 1801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https://m.edsoo.ru/8a18f8ca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https://m.edsoo.ru/8a18fa6e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контроля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«Россия в 1760-1790-х гг. Правление Екатерины II и Павла I»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</w:tr>
      <w:tr w:rsidR="00144E8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https://m.edsoo.ru/8a18fbb8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Русская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и культура народов России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https://m.edsoo.ru/8a18fcf8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быт российских сословий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https://m.edsoo.ru/8a18fe6a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наука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https://m.edsoo.ru/8a190022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России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https://m.edsoo.ru/8a1901ee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архитектура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</w:tr>
      <w:tr w:rsidR="00144E8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https://m.edsoo.ru/8a1907f2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«Россия в XVII-XVIII вв.: от царства к империи»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</w:tr>
      <w:tr w:rsidR="00144E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4E85" w:rsidRDefault="00144E85"/>
        </w:tc>
      </w:tr>
    </w:tbl>
    <w:p w:rsidR="00144E85" w:rsidRDefault="00144E85">
      <w:pPr>
        <w:sectPr w:rsidR="00144E8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4E85" w:rsidRDefault="0037480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1"/>
        <w:gridCol w:w="4030"/>
        <w:gridCol w:w="1170"/>
        <w:gridCol w:w="1841"/>
        <w:gridCol w:w="1910"/>
        <w:gridCol w:w="1347"/>
        <w:gridCol w:w="2861"/>
      </w:tblGrid>
      <w:tr w:rsidR="00144E85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44E85" w:rsidRDefault="00144E8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44E85" w:rsidRDefault="00144E8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44E85" w:rsidRDefault="00144E85">
            <w:pPr>
              <w:spacing w:after="0"/>
              <w:ind w:left="135"/>
            </w:pPr>
          </w:p>
        </w:tc>
      </w:tr>
      <w:tr w:rsidR="00144E8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4E85" w:rsidRDefault="00144E8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4E85" w:rsidRDefault="00144E85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44E85" w:rsidRDefault="00144E85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44E85" w:rsidRDefault="00144E85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44E85" w:rsidRDefault="00144E8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4E85" w:rsidRDefault="00144E8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4E85" w:rsidRDefault="00144E85"/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История нового времени. XIX- начала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https://m.edsoo.ru/8864dff8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Провозглашение империи Наполеона I во Франции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https://m.edsoo.ru/8864e17e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Наполеоновские войны и крушение Французской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https://m.edsoo.ru/8864e2dc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Промышленный </w:t>
            </w:r>
            <w:r>
              <w:rPr>
                <w:rFonts w:ascii="Times New Roman" w:hAnsi="Times New Roman"/>
                <w:color w:val="000000"/>
                <w:sz w:val="24"/>
              </w:rPr>
              <w:t>переворот, его особенности в странах Европы и США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https://m.edsoo.ru/8864e44e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течения и партии в XIX веке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https://m.edsoo.ru/8864e584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Франция, Великобритания в XIX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https://m.edsoo.ru/8864e6b0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революции 1830 г. и 1848-1849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https://m.edsoo.ru/8864e912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Викторианскую эпоху.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https://m.edsoo.ru/8864eb56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середине XIX -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https://m.edsoo.ru/8864ece6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Италия в середине XIX -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Центральной и Юго-Восточной Европы во второй половине XIX —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https://m.edsoo.ru/8864f0a6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Соединенные Штаты Америки в середине XIX -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https://m.edsoo.ru/8864f1e6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Экономическое и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социально-политическое развитие стран Европы и США в конце XIX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https://m.edsoo.ru/8864f2fe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метрополий в латиноамериканских владениях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Влияние США на </w:t>
            </w:r>
            <w:r>
              <w:rPr>
                <w:rFonts w:ascii="Times New Roman" w:hAnsi="Times New Roman"/>
                <w:color w:val="000000"/>
                <w:sz w:val="24"/>
              </w:rPr>
              <w:t>страны Латинской Америки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Япония и Китай в XIX -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https://m.edsoo.ru/8864f5d8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в XIX -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https://m.edsoo.ru/8864f6f0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XIX -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https://m.edsoo.ru/8864f83a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колониального раздела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https://m.edsoo.ru/8864f9b6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Научные открытия и технические изобретения в XIX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https://m.edsoo.ru/8864fb6e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Художественная культура XIX — начала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https://m.edsoo.ru/8864fcea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отношения, конфликты и войны в конце XIX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https://m.edsoo.ru/8864fe16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Историческое и культурное наследие XIX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https://m.edsoo.ru/8864ff2e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Введение. Российская империя </w:t>
            </w:r>
            <w:r>
              <w:rPr>
                <w:rFonts w:ascii="Times New Roman" w:hAnsi="Times New Roman"/>
                <w:color w:val="000000"/>
                <w:sz w:val="24"/>
              </w:rPr>
              <w:t>в XIX-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https://m.edsoo.ru/8a190996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либеральных реформ Александра 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https://m.edsoo.ru/8a190b80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начале XIX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https://m.edsoo.ru/8a190d10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Отечественная война 1812 г. — важнейшее событие российской и мировой истории XIX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https://m.edsoo.ru/8a190ebe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1813–1825 годах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https://m.edsoo.ru/8a19109e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Либеральные и охранительные тенденции во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внутренней политике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https://m.edsoo.ru/8a1912ce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Дворянская оппозиция самодержавию. Восстание декабристов 14 декабря 1825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https://m.edsoo.ru/8a191490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https://m.edsoo.ru/8a191648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«Александровская эпоха: государственный либерализм»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Реформаторские и консервативные тенденции в политике Николая I.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https://m.edsoo.ru/8a191cec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во второй четверти XIX века. Крымская война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https://m.edsoo.ru/8a19223c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https://m.edsoo.ru/8a1923b8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Сословная структура российского общества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https://m.edsoo.ru/8a191f12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Общественная жизнь в 1830—1850-е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https://m.edsoo.ru/8a1920c0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«Россия в первой половине XIX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https://m.edsoo.ru/8a1923b8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Государственная политика в области культуры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https://m.edsoo.ru/8a19261a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https://m.edsoo.ru/8a192912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культура. Культура повседневности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https://m.edsoo.ru/8a19278c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культур и религий Российской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https://m.edsoo.ru/8a192ad4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Конфликты и сотрудничество между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народами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https://m.edsoo.ru/8a192c5a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1860—1870-х гг. — движение к правовому государству и гражданскому обществу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https://m.edsoo.ru/8a192da4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Земская и городская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https://m.edsoo.ru/8a19316e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Судебная реформа и развитие правового сознания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https://m.edsoo.ru/8a1933da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https://m.edsoo.ru/8a193542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Многовекторность внешней политики империи. </w:t>
            </w:r>
            <w:r>
              <w:rPr>
                <w:rFonts w:ascii="Times New Roman" w:hAnsi="Times New Roman"/>
                <w:color w:val="000000"/>
                <w:sz w:val="24"/>
              </w:rPr>
              <w:t>Русско-турецкая война 1877—1878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https://m.edsoo.ru/8a1936a0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https://m.edsoo.ru/8a193862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контроля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«Социальная и правовая модернизация страны при Александре II»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https://m.edsoo.ru/8a193a06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сферы и направления </w:t>
            </w:r>
            <w:r>
              <w:rPr>
                <w:rFonts w:ascii="Times New Roman" w:hAnsi="Times New Roman"/>
                <w:color w:val="000000"/>
                <w:sz w:val="24"/>
              </w:rPr>
              <w:t>внешнеполитических интересов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https://m.edsoo.ru/8a193b82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Сельское хозяйство и промышленность. Индустриализация и урбанизация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https://m.edsoo.ru/8a193cae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https://m.edsoo.ru/8a193e5c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«Россия во второй половине XIX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Культура и </w:t>
            </w:r>
            <w:r>
              <w:rPr>
                <w:rFonts w:ascii="Times New Roman" w:hAnsi="Times New Roman"/>
                <w:color w:val="000000"/>
                <w:sz w:val="24"/>
              </w:rPr>
              <w:t>быт народов России во второй половине XIX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https://m.edsoo.ru/8a193f88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https://m.edsoo.ru/8a1940b4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Художественная культура второй половины XIX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https://m.edsoo.ru/8a1941cc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https://m.edsoo.ru/8a1942e4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самодержавия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https://m.edsoo.ru/8a1943f2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Общественная жизнь в </w:t>
            </w:r>
            <w:r>
              <w:rPr>
                <w:rFonts w:ascii="Times New Roman" w:hAnsi="Times New Roman"/>
                <w:color w:val="000000"/>
                <w:sz w:val="24"/>
              </w:rPr>
              <w:t>1860—1890-х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https://m.edsoo.ru/8a194500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Идейные течения и общественное движение второй половины XIX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https://m.edsoo.ru/8a1946ae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пороге нового века: динамика и противоречия развития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https://m.edsoo.ru/8a1947d0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Демография, социальная стратификация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https://m.edsoo.ru/8a1948de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https://m.edsoo.ru/8a194a00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системе международных отношений в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https://m.edsoo.ru/8a194b0e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Первая российская революция 1905—1907 гг. Основные события Первой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российской революции. Особенности революционных выступлений в 1906—1907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https://m.edsoo.ru/8a194c1c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Избирательный закон 11 декабря 1905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https://m.edsoo.ru/8a194d34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и власть после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https://m.edsoo.ru/8a194f5a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XIX ‒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https://m.edsoo.ru/8a1954e6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«Российская империя в XIX — начале XX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https://m.edsoo.ru/8a195608</w:t>
              </w:r>
            </w:hyperlink>
          </w:p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Новейшая история России с 1914 г. по новейшее время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империя накануне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Февральская революция 1917 года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Октябрь 1917 </w:t>
            </w:r>
            <w:r>
              <w:rPr>
                <w:rFonts w:ascii="Times New Roman" w:hAnsi="Times New Roman"/>
                <w:color w:val="000000"/>
                <w:sz w:val="24"/>
              </w:rPr>
              <w:t>года и его последствия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СССР. Влияние революционных событий в России на общемировые процессы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Нападение гитлеровской Германии на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Крупнейшие битвы в ходе войны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Организация борьбы в тылу </w:t>
            </w:r>
            <w:r>
              <w:rPr>
                <w:rFonts w:ascii="Times New Roman" w:hAnsi="Times New Roman"/>
                <w:color w:val="000000"/>
                <w:sz w:val="24"/>
              </w:rPr>
              <w:t>врага: партизанское движение и подполье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союзники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демократической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Россия в начале XXI </w:t>
            </w:r>
            <w:r>
              <w:rPr>
                <w:rFonts w:ascii="Times New Roman" w:hAnsi="Times New Roman"/>
                <w:color w:val="000000"/>
                <w:sz w:val="24"/>
              </w:rPr>
              <w:t>в. Восстановление единого правового пространства страны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Вхождение Крыма и Севастополя в состав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Федерация на современном этапе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</w:tr>
      <w:tr w:rsidR="00144E8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44E85" w:rsidRDefault="00144E85">
            <w:pPr>
              <w:spacing w:after="0"/>
              <w:ind w:left="135"/>
            </w:pPr>
          </w:p>
        </w:tc>
      </w:tr>
      <w:tr w:rsidR="00144E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85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44E85" w:rsidRDefault="003748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4E85" w:rsidRDefault="00144E85"/>
        </w:tc>
      </w:tr>
    </w:tbl>
    <w:p w:rsidR="00144E85" w:rsidRDefault="00144E85">
      <w:pPr>
        <w:sectPr w:rsidR="00144E8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4E85" w:rsidRDefault="00144E85">
      <w:pPr>
        <w:sectPr w:rsidR="00144E8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4E85" w:rsidRDefault="00374802">
      <w:pPr>
        <w:spacing w:after="0"/>
        <w:ind w:left="120"/>
      </w:pPr>
      <w:bookmarkStart w:id="6" w:name="block-53905549"/>
      <w:bookmarkEnd w:id="5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144E85" w:rsidRDefault="0037480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ОБЯЗАТЕЛЬНЫЕ УЧЕБНЫЕ </w:t>
      </w:r>
      <w:r>
        <w:rPr>
          <w:rFonts w:ascii="Times New Roman" w:hAnsi="Times New Roman"/>
          <w:b/>
          <w:color w:val="000000"/>
          <w:sz w:val="28"/>
        </w:rPr>
        <w:t>МАТЕРИАЛЫ ДЛЯ УЧЕНИКА</w:t>
      </w:r>
    </w:p>
    <w:p w:rsidR="00144E85" w:rsidRDefault="00144E85">
      <w:pPr>
        <w:spacing w:after="0" w:line="480" w:lineRule="auto"/>
        <w:ind w:left="120"/>
      </w:pPr>
    </w:p>
    <w:p w:rsidR="00144E85" w:rsidRDefault="00144E85">
      <w:pPr>
        <w:spacing w:after="0" w:line="480" w:lineRule="auto"/>
        <w:ind w:left="120"/>
      </w:pPr>
    </w:p>
    <w:p w:rsidR="00144E85" w:rsidRDefault="00144E85">
      <w:pPr>
        <w:spacing w:after="0"/>
        <w:ind w:left="120"/>
      </w:pPr>
    </w:p>
    <w:p w:rsidR="00144E85" w:rsidRDefault="0037480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144E85" w:rsidRDefault="00144E85">
      <w:pPr>
        <w:spacing w:after="0" w:line="480" w:lineRule="auto"/>
        <w:ind w:left="120"/>
      </w:pPr>
    </w:p>
    <w:p w:rsidR="00144E85" w:rsidRDefault="00144E85">
      <w:pPr>
        <w:spacing w:after="0"/>
        <w:ind w:left="120"/>
      </w:pPr>
    </w:p>
    <w:p w:rsidR="00144E85" w:rsidRDefault="0037480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144E85" w:rsidRDefault="00144E85">
      <w:pPr>
        <w:spacing w:after="0" w:line="480" w:lineRule="auto"/>
        <w:ind w:left="120"/>
      </w:pPr>
    </w:p>
    <w:p w:rsidR="00144E85" w:rsidRDefault="00144E85">
      <w:pPr>
        <w:sectPr w:rsidR="00144E85">
          <w:pgSz w:w="11906" w:h="16383"/>
          <w:pgMar w:top="1134" w:right="850" w:bottom="1134" w:left="1701" w:header="720" w:footer="720" w:gutter="0"/>
          <w:cols w:space="720"/>
        </w:sectPr>
      </w:pPr>
    </w:p>
    <w:bookmarkEnd w:id="6"/>
    <w:p w:rsidR="00374802" w:rsidRDefault="00374802"/>
    <w:sectPr w:rsidR="00374802" w:rsidSect="00144E8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E0C9E"/>
    <w:multiLevelType w:val="multilevel"/>
    <w:tmpl w:val="7B1665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7378E7"/>
    <w:multiLevelType w:val="multilevel"/>
    <w:tmpl w:val="F94440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946636"/>
    <w:multiLevelType w:val="multilevel"/>
    <w:tmpl w:val="02086F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8863CD"/>
    <w:multiLevelType w:val="multilevel"/>
    <w:tmpl w:val="D982E8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2452AD"/>
    <w:multiLevelType w:val="multilevel"/>
    <w:tmpl w:val="15C455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4B76856"/>
    <w:multiLevelType w:val="multilevel"/>
    <w:tmpl w:val="E814FF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7067895"/>
    <w:multiLevelType w:val="multilevel"/>
    <w:tmpl w:val="7228FC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D9F19AB"/>
    <w:multiLevelType w:val="multilevel"/>
    <w:tmpl w:val="B2223C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E997D20"/>
    <w:multiLevelType w:val="multilevel"/>
    <w:tmpl w:val="02C0E0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FCF023B"/>
    <w:multiLevelType w:val="multilevel"/>
    <w:tmpl w:val="66A069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0AE5975"/>
    <w:multiLevelType w:val="multilevel"/>
    <w:tmpl w:val="6FB847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1434305"/>
    <w:multiLevelType w:val="multilevel"/>
    <w:tmpl w:val="BF70C6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148784E"/>
    <w:multiLevelType w:val="multilevel"/>
    <w:tmpl w:val="1D20CB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66B045F"/>
    <w:multiLevelType w:val="multilevel"/>
    <w:tmpl w:val="E4FAF2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9321692"/>
    <w:multiLevelType w:val="multilevel"/>
    <w:tmpl w:val="256AA0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AE100C2"/>
    <w:multiLevelType w:val="multilevel"/>
    <w:tmpl w:val="72B88F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DA815B7"/>
    <w:multiLevelType w:val="multilevel"/>
    <w:tmpl w:val="81147D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E021B16"/>
    <w:multiLevelType w:val="multilevel"/>
    <w:tmpl w:val="9EFE04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0361734"/>
    <w:multiLevelType w:val="multilevel"/>
    <w:tmpl w:val="986A93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3642642"/>
    <w:multiLevelType w:val="multilevel"/>
    <w:tmpl w:val="CDCECE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4077708"/>
    <w:multiLevelType w:val="multilevel"/>
    <w:tmpl w:val="6EC88E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6F207DF"/>
    <w:multiLevelType w:val="multilevel"/>
    <w:tmpl w:val="48FA29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00D54E7"/>
    <w:multiLevelType w:val="multilevel"/>
    <w:tmpl w:val="DD8CD2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C8051B2"/>
    <w:multiLevelType w:val="multilevel"/>
    <w:tmpl w:val="A35EB4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FB01FF4"/>
    <w:multiLevelType w:val="multilevel"/>
    <w:tmpl w:val="04E627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0C93BC6"/>
    <w:multiLevelType w:val="multilevel"/>
    <w:tmpl w:val="DBF03F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4BB2488"/>
    <w:multiLevelType w:val="multilevel"/>
    <w:tmpl w:val="45F89E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4DA3BB5"/>
    <w:multiLevelType w:val="multilevel"/>
    <w:tmpl w:val="8ECCCA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6522966"/>
    <w:multiLevelType w:val="multilevel"/>
    <w:tmpl w:val="ADE828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F7412F3"/>
    <w:multiLevelType w:val="multilevel"/>
    <w:tmpl w:val="55702C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32F2738"/>
    <w:multiLevelType w:val="multilevel"/>
    <w:tmpl w:val="A5E614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3793514"/>
    <w:multiLevelType w:val="multilevel"/>
    <w:tmpl w:val="F5AED9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69F70E9"/>
    <w:multiLevelType w:val="multilevel"/>
    <w:tmpl w:val="B92C41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6C824AE"/>
    <w:multiLevelType w:val="multilevel"/>
    <w:tmpl w:val="E0387A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7EA0C59"/>
    <w:multiLevelType w:val="multilevel"/>
    <w:tmpl w:val="EA3A3D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9561D87"/>
    <w:multiLevelType w:val="multilevel"/>
    <w:tmpl w:val="DBBAF0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E37462A"/>
    <w:multiLevelType w:val="multilevel"/>
    <w:tmpl w:val="EB1C38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F4557F1"/>
    <w:multiLevelType w:val="multilevel"/>
    <w:tmpl w:val="0C2E89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9"/>
  </w:num>
  <w:num w:numId="2">
    <w:abstractNumId w:val="21"/>
  </w:num>
  <w:num w:numId="3">
    <w:abstractNumId w:val="7"/>
  </w:num>
  <w:num w:numId="4">
    <w:abstractNumId w:val="1"/>
  </w:num>
  <w:num w:numId="5">
    <w:abstractNumId w:val="9"/>
  </w:num>
  <w:num w:numId="6">
    <w:abstractNumId w:val="30"/>
  </w:num>
  <w:num w:numId="7">
    <w:abstractNumId w:val="34"/>
  </w:num>
  <w:num w:numId="8">
    <w:abstractNumId w:val="26"/>
  </w:num>
  <w:num w:numId="9">
    <w:abstractNumId w:val="6"/>
  </w:num>
  <w:num w:numId="10">
    <w:abstractNumId w:val="2"/>
  </w:num>
  <w:num w:numId="11">
    <w:abstractNumId w:val="24"/>
  </w:num>
  <w:num w:numId="12">
    <w:abstractNumId w:val="18"/>
  </w:num>
  <w:num w:numId="13">
    <w:abstractNumId w:val="17"/>
  </w:num>
  <w:num w:numId="14">
    <w:abstractNumId w:val="28"/>
  </w:num>
  <w:num w:numId="15">
    <w:abstractNumId w:val="4"/>
  </w:num>
  <w:num w:numId="16">
    <w:abstractNumId w:val="23"/>
  </w:num>
  <w:num w:numId="17">
    <w:abstractNumId w:val="33"/>
  </w:num>
  <w:num w:numId="18">
    <w:abstractNumId w:val="31"/>
  </w:num>
  <w:num w:numId="19">
    <w:abstractNumId w:val="25"/>
  </w:num>
  <w:num w:numId="20">
    <w:abstractNumId w:val="14"/>
  </w:num>
  <w:num w:numId="21">
    <w:abstractNumId w:val="32"/>
  </w:num>
  <w:num w:numId="22">
    <w:abstractNumId w:val="15"/>
  </w:num>
  <w:num w:numId="23">
    <w:abstractNumId w:val="12"/>
  </w:num>
  <w:num w:numId="24">
    <w:abstractNumId w:val="35"/>
  </w:num>
  <w:num w:numId="25">
    <w:abstractNumId w:val="11"/>
  </w:num>
  <w:num w:numId="26">
    <w:abstractNumId w:val="13"/>
  </w:num>
  <w:num w:numId="27">
    <w:abstractNumId w:val="16"/>
  </w:num>
  <w:num w:numId="28">
    <w:abstractNumId w:val="3"/>
  </w:num>
  <w:num w:numId="29">
    <w:abstractNumId w:val="10"/>
  </w:num>
  <w:num w:numId="30">
    <w:abstractNumId w:val="27"/>
  </w:num>
  <w:num w:numId="31">
    <w:abstractNumId w:val="37"/>
  </w:num>
  <w:num w:numId="32">
    <w:abstractNumId w:val="36"/>
  </w:num>
  <w:num w:numId="33">
    <w:abstractNumId w:val="8"/>
  </w:num>
  <w:num w:numId="34">
    <w:abstractNumId w:val="19"/>
  </w:num>
  <w:num w:numId="35">
    <w:abstractNumId w:val="0"/>
  </w:num>
  <w:num w:numId="36">
    <w:abstractNumId w:val="20"/>
  </w:num>
  <w:num w:numId="37">
    <w:abstractNumId w:val="22"/>
  </w:num>
  <w:num w:numId="3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44E85"/>
    <w:rsid w:val="00144E85"/>
    <w:rsid w:val="00374802"/>
    <w:rsid w:val="00F86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44E8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44E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fd5c0" TargetMode="External"/><Relationship Id="rId299" Type="http://schemas.openxmlformats.org/officeDocument/2006/relationships/hyperlink" Target="https://m.edsoo.ru/8864cc0c" TargetMode="External"/><Relationship Id="rId21" Type="http://schemas.openxmlformats.org/officeDocument/2006/relationships/hyperlink" Target="https://m.edsoo.ru/7f41393a" TargetMode="External"/><Relationship Id="rId63" Type="http://schemas.openxmlformats.org/officeDocument/2006/relationships/hyperlink" Target="https://m.edsoo.ru/7f418a34" TargetMode="External"/><Relationship Id="rId159" Type="http://schemas.openxmlformats.org/officeDocument/2006/relationships/hyperlink" Target="https://m.edsoo.ru/886480bc" TargetMode="External"/><Relationship Id="rId324" Type="http://schemas.openxmlformats.org/officeDocument/2006/relationships/hyperlink" Target="https://m.edsoo.ru/8a18ce0e" TargetMode="External"/><Relationship Id="rId366" Type="http://schemas.openxmlformats.org/officeDocument/2006/relationships/hyperlink" Target="https://m.edsoo.ru/8864f2fe" TargetMode="External"/><Relationship Id="rId170" Type="http://schemas.openxmlformats.org/officeDocument/2006/relationships/hyperlink" Target="https://m.edsoo.ru/88648e36" TargetMode="External"/><Relationship Id="rId226" Type="http://schemas.openxmlformats.org/officeDocument/2006/relationships/hyperlink" Target="https://m.edsoo.ru/8864a5e2" TargetMode="External"/><Relationship Id="rId268" Type="http://schemas.openxmlformats.org/officeDocument/2006/relationships/hyperlink" Target="https://m.edsoo.ru/8a18821e" TargetMode="External"/><Relationship Id="rId32" Type="http://schemas.openxmlformats.org/officeDocument/2006/relationships/hyperlink" Target="https://m.edsoo.ru/7f414a6a" TargetMode="External"/><Relationship Id="rId74" Type="http://schemas.openxmlformats.org/officeDocument/2006/relationships/hyperlink" Target="https://m.edsoo.ru/7f41adc0" TargetMode="External"/><Relationship Id="rId128" Type="http://schemas.openxmlformats.org/officeDocument/2006/relationships/hyperlink" Target="https://m.edsoo.ru/8640b508" TargetMode="External"/><Relationship Id="rId335" Type="http://schemas.openxmlformats.org/officeDocument/2006/relationships/hyperlink" Target="https://m.edsoo.ru/8a18e16e" TargetMode="External"/><Relationship Id="rId377" Type="http://schemas.openxmlformats.org/officeDocument/2006/relationships/hyperlink" Target="https://m.edsoo.ru/8a190d10" TargetMode="External"/><Relationship Id="rId5" Type="http://schemas.openxmlformats.org/officeDocument/2006/relationships/hyperlink" Target="https://m.edsoo.ru/7f41393a" TargetMode="External"/><Relationship Id="rId181" Type="http://schemas.openxmlformats.org/officeDocument/2006/relationships/hyperlink" Target="https://m.edsoo.ru/8a17efa2" TargetMode="External"/><Relationship Id="rId237" Type="http://schemas.openxmlformats.org/officeDocument/2006/relationships/hyperlink" Target="https://m.edsoo.ru/8864b5e6" TargetMode="External"/><Relationship Id="rId402" Type="http://schemas.openxmlformats.org/officeDocument/2006/relationships/hyperlink" Target="https://m.edsoo.ru/8a193cae" TargetMode="External"/><Relationship Id="rId279" Type="http://schemas.openxmlformats.org/officeDocument/2006/relationships/hyperlink" Target="https://m.edsoo.ru/8a189a88" TargetMode="External"/><Relationship Id="rId22" Type="http://schemas.openxmlformats.org/officeDocument/2006/relationships/hyperlink" Target="https://m.edsoo.ru/7f414c04" TargetMode="External"/><Relationship Id="rId43" Type="http://schemas.openxmlformats.org/officeDocument/2006/relationships/hyperlink" Target="https://m.edsoo.ru/7f416a9a" TargetMode="External"/><Relationship Id="rId64" Type="http://schemas.openxmlformats.org/officeDocument/2006/relationships/hyperlink" Target="https://m.edsoo.ru/7f418a34" TargetMode="External"/><Relationship Id="rId118" Type="http://schemas.openxmlformats.org/officeDocument/2006/relationships/hyperlink" Target="https://m.edsoo.ru/863fd836" TargetMode="External"/><Relationship Id="rId139" Type="http://schemas.openxmlformats.org/officeDocument/2006/relationships/hyperlink" Target="https://m.edsoo.ru/886469b0" TargetMode="External"/><Relationship Id="rId290" Type="http://schemas.openxmlformats.org/officeDocument/2006/relationships/hyperlink" Target="https://m.edsoo.ru/8864c086" TargetMode="External"/><Relationship Id="rId304" Type="http://schemas.openxmlformats.org/officeDocument/2006/relationships/hyperlink" Target="https://m.edsoo.ru/8864d418" TargetMode="External"/><Relationship Id="rId325" Type="http://schemas.openxmlformats.org/officeDocument/2006/relationships/hyperlink" Target="https://m.edsoo.ru/8a18cfa8" TargetMode="External"/><Relationship Id="rId346" Type="http://schemas.openxmlformats.org/officeDocument/2006/relationships/hyperlink" Target="https://m.edsoo.ru/8a18f668" TargetMode="External"/><Relationship Id="rId367" Type="http://schemas.openxmlformats.org/officeDocument/2006/relationships/hyperlink" Target="https://m.edsoo.ru/8864f5d8" TargetMode="External"/><Relationship Id="rId388" Type="http://schemas.openxmlformats.org/officeDocument/2006/relationships/hyperlink" Target="https://m.edsoo.ru/8a1923b8" TargetMode="External"/><Relationship Id="rId85" Type="http://schemas.openxmlformats.org/officeDocument/2006/relationships/hyperlink" Target="https://m.edsoo.ru/7f41ac44" TargetMode="External"/><Relationship Id="rId150" Type="http://schemas.openxmlformats.org/officeDocument/2006/relationships/hyperlink" Target="https://m.edsoo.ru/88647608" TargetMode="External"/><Relationship Id="rId171" Type="http://schemas.openxmlformats.org/officeDocument/2006/relationships/hyperlink" Target="https://m.edsoo.ru/88648f62" TargetMode="External"/><Relationship Id="rId192" Type="http://schemas.openxmlformats.org/officeDocument/2006/relationships/hyperlink" Target="https://m.edsoo.ru/8a1804f6" TargetMode="External"/><Relationship Id="rId206" Type="http://schemas.openxmlformats.org/officeDocument/2006/relationships/hyperlink" Target="https://m.edsoo.ru/8a182562" TargetMode="External"/><Relationship Id="rId227" Type="http://schemas.openxmlformats.org/officeDocument/2006/relationships/hyperlink" Target="https://m.edsoo.ru/8864a786" TargetMode="External"/><Relationship Id="rId413" Type="http://schemas.openxmlformats.org/officeDocument/2006/relationships/hyperlink" Target="https://m.edsoo.ru/8a194a00" TargetMode="External"/><Relationship Id="rId248" Type="http://schemas.openxmlformats.org/officeDocument/2006/relationships/hyperlink" Target="https://m.edsoo.ru/8a185780" TargetMode="External"/><Relationship Id="rId269" Type="http://schemas.openxmlformats.org/officeDocument/2006/relationships/hyperlink" Target="https://m.edsoo.ru/8a1883ea" TargetMode="External"/><Relationship Id="rId12" Type="http://schemas.openxmlformats.org/officeDocument/2006/relationships/hyperlink" Target="https://m.edsoo.ru/7f41393a" TargetMode="External"/><Relationship Id="rId33" Type="http://schemas.openxmlformats.org/officeDocument/2006/relationships/hyperlink" Target="https://m.edsoo.ru/7f414a6a" TargetMode="External"/><Relationship Id="rId108" Type="http://schemas.openxmlformats.org/officeDocument/2006/relationships/hyperlink" Target="https://m.edsoo.ru/863fbfcc" TargetMode="External"/><Relationship Id="rId129" Type="http://schemas.openxmlformats.org/officeDocument/2006/relationships/hyperlink" Target="https://m.edsoo.ru/8640b67a" TargetMode="External"/><Relationship Id="rId280" Type="http://schemas.openxmlformats.org/officeDocument/2006/relationships/hyperlink" Target="https://m.edsoo.ru/8a189dda" TargetMode="External"/><Relationship Id="rId315" Type="http://schemas.openxmlformats.org/officeDocument/2006/relationships/hyperlink" Target="https://m.edsoo.ru/8a18ba40" TargetMode="External"/><Relationship Id="rId336" Type="http://schemas.openxmlformats.org/officeDocument/2006/relationships/hyperlink" Target="https://m.edsoo.ru/8a18e59c" TargetMode="External"/><Relationship Id="rId357" Type="http://schemas.openxmlformats.org/officeDocument/2006/relationships/hyperlink" Target="https://m.edsoo.ru/8864e2dc" TargetMode="External"/><Relationship Id="rId54" Type="http://schemas.openxmlformats.org/officeDocument/2006/relationships/hyperlink" Target="https://m.edsoo.ru/7f418bce" TargetMode="External"/><Relationship Id="rId75" Type="http://schemas.openxmlformats.org/officeDocument/2006/relationships/hyperlink" Target="https://m.edsoo.ru/7f41adc0" TargetMode="External"/><Relationship Id="rId96" Type="http://schemas.openxmlformats.org/officeDocument/2006/relationships/hyperlink" Target="https://m.edsoo.ru/863fa050" TargetMode="External"/><Relationship Id="rId140" Type="http://schemas.openxmlformats.org/officeDocument/2006/relationships/hyperlink" Target="https://m.edsoo.ru/88646848" TargetMode="External"/><Relationship Id="rId161" Type="http://schemas.openxmlformats.org/officeDocument/2006/relationships/hyperlink" Target="https://m.edsoo.ru/886482ec" TargetMode="External"/><Relationship Id="rId182" Type="http://schemas.openxmlformats.org/officeDocument/2006/relationships/hyperlink" Target="https://m.edsoo.ru/8a17f31c" TargetMode="External"/><Relationship Id="rId217" Type="http://schemas.openxmlformats.org/officeDocument/2006/relationships/hyperlink" Target="https://m.edsoo.ru/8a1841c8" TargetMode="External"/><Relationship Id="rId378" Type="http://schemas.openxmlformats.org/officeDocument/2006/relationships/hyperlink" Target="https://m.edsoo.ru/8a190ebe" TargetMode="External"/><Relationship Id="rId399" Type="http://schemas.openxmlformats.org/officeDocument/2006/relationships/hyperlink" Target="https://m.edsoo.ru/8a193862" TargetMode="External"/><Relationship Id="rId403" Type="http://schemas.openxmlformats.org/officeDocument/2006/relationships/hyperlink" Target="https://m.edsoo.ru/8a193e5c" TargetMode="External"/><Relationship Id="rId6" Type="http://schemas.openxmlformats.org/officeDocument/2006/relationships/hyperlink" Target="https://m.edsoo.ru/7f41393a" TargetMode="External"/><Relationship Id="rId238" Type="http://schemas.openxmlformats.org/officeDocument/2006/relationships/hyperlink" Target="https://m.edsoo.ru/8864b6f4" TargetMode="External"/><Relationship Id="rId259" Type="http://schemas.openxmlformats.org/officeDocument/2006/relationships/hyperlink" Target="https://m.edsoo.ru/8a186d1a" TargetMode="External"/><Relationship Id="rId23" Type="http://schemas.openxmlformats.org/officeDocument/2006/relationships/hyperlink" Target="https://m.edsoo.ru/7f414c04" TargetMode="External"/><Relationship Id="rId119" Type="http://schemas.openxmlformats.org/officeDocument/2006/relationships/hyperlink" Target="https://m.edsoo.ru/8640a31a" TargetMode="External"/><Relationship Id="rId270" Type="http://schemas.openxmlformats.org/officeDocument/2006/relationships/hyperlink" Target="https://m.edsoo.ru/8a1885b6" TargetMode="External"/><Relationship Id="rId291" Type="http://schemas.openxmlformats.org/officeDocument/2006/relationships/hyperlink" Target="https://m.edsoo.ru/8864c1a8" TargetMode="External"/><Relationship Id="rId305" Type="http://schemas.openxmlformats.org/officeDocument/2006/relationships/hyperlink" Target="https://m.edsoo.ru/8864d562" TargetMode="External"/><Relationship Id="rId326" Type="http://schemas.openxmlformats.org/officeDocument/2006/relationships/hyperlink" Target="https://m.edsoo.ru/8a18d1d8" TargetMode="External"/><Relationship Id="rId347" Type="http://schemas.openxmlformats.org/officeDocument/2006/relationships/hyperlink" Target="https://m.edsoo.ru/8a18f8ca" TargetMode="External"/><Relationship Id="rId44" Type="http://schemas.openxmlformats.org/officeDocument/2006/relationships/hyperlink" Target="https://m.edsoo.ru/7f416a9a" TargetMode="External"/><Relationship Id="rId65" Type="http://schemas.openxmlformats.org/officeDocument/2006/relationships/hyperlink" Target="https://m.edsoo.ru/7f418a34" TargetMode="External"/><Relationship Id="rId86" Type="http://schemas.openxmlformats.org/officeDocument/2006/relationships/hyperlink" Target="https://m.edsoo.ru/7f41ac44" TargetMode="External"/><Relationship Id="rId130" Type="http://schemas.openxmlformats.org/officeDocument/2006/relationships/hyperlink" Target="https://m.edsoo.ru/8640b7f6" TargetMode="External"/><Relationship Id="rId151" Type="http://schemas.openxmlformats.org/officeDocument/2006/relationships/hyperlink" Target="https://m.edsoo.ru/88647716" TargetMode="External"/><Relationship Id="rId368" Type="http://schemas.openxmlformats.org/officeDocument/2006/relationships/hyperlink" Target="https://m.edsoo.ru/8864f6f0" TargetMode="External"/><Relationship Id="rId389" Type="http://schemas.openxmlformats.org/officeDocument/2006/relationships/hyperlink" Target="https://m.edsoo.ru/8a19261a" TargetMode="External"/><Relationship Id="rId172" Type="http://schemas.openxmlformats.org/officeDocument/2006/relationships/hyperlink" Target="https://m.edsoo.ru/88649070" TargetMode="External"/><Relationship Id="rId193" Type="http://schemas.openxmlformats.org/officeDocument/2006/relationships/hyperlink" Target="https://m.edsoo.ru/8a1806a4" TargetMode="External"/><Relationship Id="rId207" Type="http://schemas.openxmlformats.org/officeDocument/2006/relationships/hyperlink" Target="https://m.edsoo.ru/8a182954" TargetMode="External"/><Relationship Id="rId228" Type="http://schemas.openxmlformats.org/officeDocument/2006/relationships/hyperlink" Target="https://m.edsoo.ru/8864a8da" TargetMode="External"/><Relationship Id="rId249" Type="http://schemas.openxmlformats.org/officeDocument/2006/relationships/hyperlink" Target="https://m.edsoo.ru/8a185906" TargetMode="External"/><Relationship Id="rId414" Type="http://schemas.openxmlformats.org/officeDocument/2006/relationships/hyperlink" Target="https://m.edsoo.ru/8a194b0e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63fc26a" TargetMode="External"/><Relationship Id="rId260" Type="http://schemas.openxmlformats.org/officeDocument/2006/relationships/hyperlink" Target="https://m.edsoo.ru/8a186eb4" TargetMode="External"/><Relationship Id="rId281" Type="http://schemas.openxmlformats.org/officeDocument/2006/relationships/hyperlink" Target="https://m.edsoo.ru/8a189c2c" TargetMode="External"/><Relationship Id="rId316" Type="http://schemas.openxmlformats.org/officeDocument/2006/relationships/hyperlink" Target="https://m.edsoo.ru/8a18bbee" TargetMode="External"/><Relationship Id="rId337" Type="http://schemas.openxmlformats.org/officeDocument/2006/relationships/hyperlink" Target="https://m.edsoo.ru/8a18e722" TargetMode="External"/><Relationship Id="rId34" Type="http://schemas.openxmlformats.org/officeDocument/2006/relationships/hyperlink" Target="https://m.edsoo.ru/7f414a6a" TargetMode="External"/><Relationship Id="rId55" Type="http://schemas.openxmlformats.org/officeDocument/2006/relationships/hyperlink" Target="https://m.edsoo.ru/7f418bce" TargetMode="External"/><Relationship Id="rId76" Type="http://schemas.openxmlformats.org/officeDocument/2006/relationships/hyperlink" Target="https://m.edsoo.ru/7f41adc0" TargetMode="External"/><Relationship Id="rId97" Type="http://schemas.openxmlformats.org/officeDocument/2006/relationships/hyperlink" Target="https://m.edsoo.ru/863fa244" TargetMode="External"/><Relationship Id="rId120" Type="http://schemas.openxmlformats.org/officeDocument/2006/relationships/hyperlink" Target="https://m.edsoo.ru/8640a770" TargetMode="External"/><Relationship Id="rId141" Type="http://schemas.openxmlformats.org/officeDocument/2006/relationships/hyperlink" Target="https://m.edsoo.ru/88646adc" TargetMode="External"/><Relationship Id="rId358" Type="http://schemas.openxmlformats.org/officeDocument/2006/relationships/hyperlink" Target="https://m.edsoo.ru/8864e44e" TargetMode="External"/><Relationship Id="rId379" Type="http://schemas.openxmlformats.org/officeDocument/2006/relationships/hyperlink" Target="https://m.edsoo.ru/8a19109e" TargetMode="External"/><Relationship Id="rId7" Type="http://schemas.openxmlformats.org/officeDocument/2006/relationships/hyperlink" Target="https://m.edsoo.ru/7f41393a" TargetMode="External"/><Relationship Id="rId162" Type="http://schemas.openxmlformats.org/officeDocument/2006/relationships/hyperlink" Target="https://m.edsoo.ru/8864840e" TargetMode="External"/><Relationship Id="rId183" Type="http://schemas.openxmlformats.org/officeDocument/2006/relationships/hyperlink" Target="https://m.edsoo.ru/8a17f448" TargetMode="External"/><Relationship Id="rId218" Type="http://schemas.openxmlformats.org/officeDocument/2006/relationships/hyperlink" Target="https://m.edsoo.ru/8a184358" TargetMode="External"/><Relationship Id="rId239" Type="http://schemas.openxmlformats.org/officeDocument/2006/relationships/hyperlink" Target="https://m.edsoo.ru/8864b802" TargetMode="External"/><Relationship Id="rId390" Type="http://schemas.openxmlformats.org/officeDocument/2006/relationships/hyperlink" Target="https://m.edsoo.ru/8a192912" TargetMode="External"/><Relationship Id="rId404" Type="http://schemas.openxmlformats.org/officeDocument/2006/relationships/hyperlink" Target="https://m.edsoo.ru/8a193f88" TargetMode="External"/><Relationship Id="rId250" Type="http://schemas.openxmlformats.org/officeDocument/2006/relationships/hyperlink" Target="https://m.edsoo.ru/8a185d34" TargetMode="External"/><Relationship Id="rId271" Type="http://schemas.openxmlformats.org/officeDocument/2006/relationships/hyperlink" Target="https://m.edsoo.ru/8a188a70" TargetMode="External"/><Relationship Id="rId292" Type="http://schemas.openxmlformats.org/officeDocument/2006/relationships/hyperlink" Target="https://m.edsoo.ru/8864c2c0" TargetMode="External"/><Relationship Id="rId306" Type="http://schemas.openxmlformats.org/officeDocument/2006/relationships/hyperlink" Target="https://m.edsoo.ru/8864d6ac" TargetMode="External"/><Relationship Id="rId24" Type="http://schemas.openxmlformats.org/officeDocument/2006/relationships/hyperlink" Target="https://m.edsoo.ru/7f414c04" TargetMode="External"/><Relationship Id="rId45" Type="http://schemas.openxmlformats.org/officeDocument/2006/relationships/hyperlink" Target="https://m.edsoo.ru/7f416a9a" TargetMode="External"/><Relationship Id="rId66" Type="http://schemas.openxmlformats.org/officeDocument/2006/relationships/hyperlink" Target="https://m.edsoo.ru/7f418a34" TargetMode="External"/><Relationship Id="rId87" Type="http://schemas.openxmlformats.org/officeDocument/2006/relationships/hyperlink" Target="https://m.edsoo.ru/7f41ac44" TargetMode="External"/><Relationship Id="rId110" Type="http://schemas.openxmlformats.org/officeDocument/2006/relationships/hyperlink" Target="https://m.edsoo.ru/863fc4c2" TargetMode="External"/><Relationship Id="rId131" Type="http://schemas.openxmlformats.org/officeDocument/2006/relationships/hyperlink" Target="https://m.edsoo.ru/8640b990" TargetMode="External"/><Relationship Id="rId327" Type="http://schemas.openxmlformats.org/officeDocument/2006/relationships/hyperlink" Target="https://m.edsoo.ru/8a18d368" TargetMode="External"/><Relationship Id="rId348" Type="http://schemas.openxmlformats.org/officeDocument/2006/relationships/hyperlink" Target="https://m.edsoo.ru/8a18fa6e" TargetMode="External"/><Relationship Id="rId369" Type="http://schemas.openxmlformats.org/officeDocument/2006/relationships/hyperlink" Target="https://m.edsoo.ru/8864f83a" TargetMode="External"/><Relationship Id="rId152" Type="http://schemas.openxmlformats.org/officeDocument/2006/relationships/hyperlink" Target="https://m.edsoo.ru/88647838" TargetMode="External"/><Relationship Id="rId173" Type="http://schemas.openxmlformats.org/officeDocument/2006/relationships/hyperlink" Target="https://m.edsoo.ru/8864919c" TargetMode="External"/><Relationship Id="rId194" Type="http://schemas.openxmlformats.org/officeDocument/2006/relationships/hyperlink" Target="https://m.edsoo.ru/8a180848" TargetMode="External"/><Relationship Id="rId208" Type="http://schemas.openxmlformats.org/officeDocument/2006/relationships/hyperlink" Target="https://m.edsoo.ru/8a182c92" TargetMode="External"/><Relationship Id="rId229" Type="http://schemas.openxmlformats.org/officeDocument/2006/relationships/hyperlink" Target="https://m.edsoo.ru/8864aa24" TargetMode="External"/><Relationship Id="rId380" Type="http://schemas.openxmlformats.org/officeDocument/2006/relationships/hyperlink" Target="https://m.edsoo.ru/8a1912ce" TargetMode="External"/><Relationship Id="rId415" Type="http://schemas.openxmlformats.org/officeDocument/2006/relationships/hyperlink" Target="https://m.edsoo.ru/8a194c1c" TargetMode="External"/><Relationship Id="rId240" Type="http://schemas.openxmlformats.org/officeDocument/2006/relationships/hyperlink" Target="https://m.edsoo.ru/8864b924" TargetMode="External"/><Relationship Id="rId261" Type="http://schemas.openxmlformats.org/officeDocument/2006/relationships/hyperlink" Target="https://m.edsoo.ru/8a187076" TargetMode="External"/><Relationship Id="rId14" Type="http://schemas.openxmlformats.org/officeDocument/2006/relationships/hyperlink" Target="https://m.edsoo.ru/7f41393a" TargetMode="External"/><Relationship Id="rId35" Type="http://schemas.openxmlformats.org/officeDocument/2006/relationships/hyperlink" Target="https://m.edsoo.ru/7f414a6a" TargetMode="External"/><Relationship Id="rId56" Type="http://schemas.openxmlformats.org/officeDocument/2006/relationships/hyperlink" Target="https://m.edsoo.ru/7f418bce" TargetMode="External"/><Relationship Id="rId77" Type="http://schemas.openxmlformats.org/officeDocument/2006/relationships/hyperlink" Target="https://m.edsoo.ru/7f41adc0" TargetMode="External"/><Relationship Id="rId100" Type="http://schemas.openxmlformats.org/officeDocument/2006/relationships/hyperlink" Target="https://m.edsoo.ru/863fabea" TargetMode="External"/><Relationship Id="rId282" Type="http://schemas.openxmlformats.org/officeDocument/2006/relationships/hyperlink" Target="https://m.edsoo.ru/8a189f92" TargetMode="External"/><Relationship Id="rId317" Type="http://schemas.openxmlformats.org/officeDocument/2006/relationships/hyperlink" Target="https://m.edsoo.ru/8a18bd74" TargetMode="External"/><Relationship Id="rId338" Type="http://schemas.openxmlformats.org/officeDocument/2006/relationships/hyperlink" Target="https://m.edsoo.ru/8a18e858" TargetMode="External"/><Relationship Id="rId359" Type="http://schemas.openxmlformats.org/officeDocument/2006/relationships/hyperlink" Target="https://m.edsoo.ru/8864e584" TargetMode="External"/><Relationship Id="rId8" Type="http://schemas.openxmlformats.org/officeDocument/2006/relationships/hyperlink" Target="https://m.edsoo.ru/7f41393a" TargetMode="External"/><Relationship Id="rId98" Type="http://schemas.openxmlformats.org/officeDocument/2006/relationships/hyperlink" Target="https://m.edsoo.ru/863fa6ea" TargetMode="External"/><Relationship Id="rId121" Type="http://schemas.openxmlformats.org/officeDocument/2006/relationships/hyperlink" Target="https://m.edsoo.ru/8640a91e" TargetMode="External"/><Relationship Id="rId142" Type="http://schemas.openxmlformats.org/officeDocument/2006/relationships/hyperlink" Target="https://m.edsoo.ru/88646c1c" TargetMode="External"/><Relationship Id="rId163" Type="http://schemas.openxmlformats.org/officeDocument/2006/relationships/hyperlink" Target="https://m.edsoo.ru/886485bc" TargetMode="External"/><Relationship Id="rId184" Type="http://schemas.openxmlformats.org/officeDocument/2006/relationships/hyperlink" Target="https://m.edsoo.ru/8a17f560" TargetMode="External"/><Relationship Id="rId219" Type="http://schemas.openxmlformats.org/officeDocument/2006/relationships/hyperlink" Target="https://m.edsoo.ru/8a1844de" TargetMode="External"/><Relationship Id="rId370" Type="http://schemas.openxmlformats.org/officeDocument/2006/relationships/hyperlink" Target="https://m.edsoo.ru/8864f9b6" TargetMode="External"/><Relationship Id="rId391" Type="http://schemas.openxmlformats.org/officeDocument/2006/relationships/hyperlink" Target="https://m.edsoo.ru/8a19278c" TargetMode="External"/><Relationship Id="rId405" Type="http://schemas.openxmlformats.org/officeDocument/2006/relationships/hyperlink" Target="https://m.edsoo.ru/8a1940b4" TargetMode="External"/><Relationship Id="rId230" Type="http://schemas.openxmlformats.org/officeDocument/2006/relationships/hyperlink" Target="https://m.edsoo.ru/8864ab78" TargetMode="External"/><Relationship Id="rId251" Type="http://schemas.openxmlformats.org/officeDocument/2006/relationships/hyperlink" Target="https://m.edsoo.ru/8a185eba" TargetMode="External"/><Relationship Id="rId25" Type="http://schemas.openxmlformats.org/officeDocument/2006/relationships/hyperlink" Target="https://m.edsoo.ru/7f414c04" TargetMode="External"/><Relationship Id="rId46" Type="http://schemas.openxmlformats.org/officeDocument/2006/relationships/hyperlink" Target="https://m.edsoo.ru/7f416a9a" TargetMode="External"/><Relationship Id="rId67" Type="http://schemas.openxmlformats.org/officeDocument/2006/relationships/hyperlink" Target="https://m.edsoo.ru/7f418a34" TargetMode="External"/><Relationship Id="rId272" Type="http://schemas.openxmlformats.org/officeDocument/2006/relationships/hyperlink" Target="https://m.edsoo.ru/8a188c50" TargetMode="External"/><Relationship Id="rId293" Type="http://schemas.openxmlformats.org/officeDocument/2006/relationships/hyperlink" Target="https://m.edsoo.ru/8864c3f6" TargetMode="External"/><Relationship Id="rId307" Type="http://schemas.openxmlformats.org/officeDocument/2006/relationships/hyperlink" Target="https://m.edsoo.ru/8864d7c4" TargetMode="External"/><Relationship Id="rId328" Type="http://schemas.openxmlformats.org/officeDocument/2006/relationships/hyperlink" Target="https://m.edsoo.ru/8a18d516" TargetMode="External"/><Relationship Id="rId349" Type="http://schemas.openxmlformats.org/officeDocument/2006/relationships/hyperlink" Target="https://m.edsoo.ru/8a18fbb8" TargetMode="External"/><Relationship Id="rId88" Type="http://schemas.openxmlformats.org/officeDocument/2006/relationships/hyperlink" Target="https://m.edsoo.ru/7f41ac44" TargetMode="External"/><Relationship Id="rId111" Type="http://schemas.openxmlformats.org/officeDocument/2006/relationships/hyperlink" Target="https://m.edsoo.ru/863fc6ca" TargetMode="External"/><Relationship Id="rId132" Type="http://schemas.openxmlformats.org/officeDocument/2006/relationships/hyperlink" Target="https://m.edsoo.ru/8640bb16" TargetMode="External"/><Relationship Id="rId153" Type="http://schemas.openxmlformats.org/officeDocument/2006/relationships/hyperlink" Target="https://m.edsoo.ru/8864795a" TargetMode="External"/><Relationship Id="rId174" Type="http://schemas.openxmlformats.org/officeDocument/2006/relationships/hyperlink" Target="https://m.edsoo.ru/886492be" TargetMode="External"/><Relationship Id="rId195" Type="http://schemas.openxmlformats.org/officeDocument/2006/relationships/hyperlink" Target="https://m.edsoo.ru/8a180c26" TargetMode="External"/><Relationship Id="rId209" Type="http://schemas.openxmlformats.org/officeDocument/2006/relationships/hyperlink" Target="https://m.edsoo.ru/8a182e5e" TargetMode="External"/><Relationship Id="rId360" Type="http://schemas.openxmlformats.org/officeDocument/2006/relationships/hyperlink" Target="https://m.edsoo.ru/8864e6b0" TargetMode="External"/><Relationship Id="rId381" Type="http://schemas.openxmlformats.org/officeDocument/2006/relationships/hyperlink" Target="https://m.edsoo.ru/8a191490" TargetMode="External"/><Relationship Id="rId416" Type="http://schemas.openxmlformats.org/officeDocument/2006/relationships/hyperlink" Target="https://m.edsoo.ru/8a194d34" TargetMode="External"/><Relationship Id="rId220" Type="http://schemas.openxmlformats.org/officeDocument/2006/relationships/hyperlink" Target="https://m.edsoo.ru/8a18466e" TargetMode="External"/><Relationship Id="rId241" Type="http://schemas.openxmlformats.org/officeDocument/2006/relationships/hyperlink" Target="https://m.edsoo.ru/8864ba46" TargetMode="External"/><Relationship Id="rId15" Type="http://schemas.openxmlformats.org/officeDocument/2006/relationships/hyperlink" Target="https://m.edsoo.ru/7f41393a" TargetMode="External"/><Relationship Id="rId36" Type="http://schemas.openxmlformats.org/officeDocument/2006/relationships/hyperlink" Target="https://m.edsoo.ru/7f414a6a" TargetMode="External"/><Relationship Id="rId57" Type="http://schemas.openxmlformats.org/officeDocument/2006/relationships/hyperlink" Target="https://m.edsoo.ru/7f418bce" TargetMode="External"/><Relationship Id="rId262" Type="http://schemas.openxmlformats.org/officeDocument/2006/relationships/hyperlink" Target="https://m.edsoo.ru/8a187242" TargetMode="External"/><Relationship Id="rId283" Type="http://schemas.openxmlformats.org/officeDocument/2006/relationships/hyperlink" Target="https://m.edsoo.ru/8a18a41a" TargetMode="External"/><Relationship Id="rId318" Type="http://schemas.openxmlformats.org/officeDocument/2006/relationships/hyperlink" Target="https://m.edsoo.ru/8a18bef0" TargetMode="External"/><Relationship Id="rId339" Type="http://schemas.openxmlformats.org/officeDocument/2006/relationships/hyperlink" Target="https://m.edsoo.ru/8a18e9d4" TargetMode="External"/><Relationship Id="rId78" Type="http://schemas.openxmlformats.org/officeDocument/2006/relationships/hyperlink" Target="https://m.edsoo.ru/7f41adc0" TargetMode="External"/><Relationship Id="rId99" Type="http://schemas.openxmlformats.org/officeDocument/2006/relationships/hyperlink" Target="https://m.edsoo.ru/863faa50" TargetMode="External"/><Relationship Id="rId101" Type="http://schemas.openxmlformats.org/officeDocument/2006/relationships/hyperlink" Target="https://m.edsoo.ru/863fadfc" TargetMode="External"/><Relationship Id="rId122" Type="http://schemas.openxmlformats.org/officeDocument/2006/relationships/hyperlink" Target="https://m.edsoo.ru/8640aae0" TargetMode="External"/><Relationship Id="rId143" Type="http://schemas.openxmlformats.org/officeDocument/2006/relationships/hyperlink" Target="https://m.edsoo.ru/88646d5c" TargetMode="External"/><Relationship Id="rId164" Type="http://schemas.openxmlformats.org/officeDocument/2006/relationships/hyperlink" Target="https://m.edsoo.ru/886486e8" TargetMode="External"/><Relationship Id="rId185" Type="http://schemas.openxmlformats.org/officeDocument/2006/relationships/hyperlink" Target="https://m.edsoo.ru/8a17f66e" TargetMode="External"/><Relationship Id="rId350" Type="http://schemas.openxmlformats.org/officeDocument/2006/relationships/hyperlink" Target="https://m.edsoo.ru/8a18fcf8" TargetMode="External"/><Relationship Id="rId371" Type="http://schemas.openxmlformats.org/officeDocument/2006/relationships/hyperlink" Target="https://m.edsoo.ru/8864fb6e" TargetMode="External"/><Relationship Id="rId406" Type="http://schemas.openxmlformats.org/officeDocument/2006/relationships/hyperlink" Target="https://m.edsoo.ru/8a1941cc" TargetMode="External"/><Relationship Id="rId9" Type="http://schemas.openxmlformats.org/officeDocument/2006/relationships/hyperlink" Target="https://m.edsoo.ru/7f41393a" TargetMode="External"/><Relationship Id="rId210" Type="http://schemas.openxmlformats.org/officeDocument/2006/relationships/hyperlink" Target="https://m.edsoo.ru/8a183002" TargetMode="External"/><Relationship Id="rId392" Type="http://schemas.openxmlformats.org/officeDocument/2006/relationships/hyperlink" Target="https://m.edsoo.ru/8a192ad4" TargetMode="Externa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8864acea" TargetMode="External"/><Relationship Id="rId252" Type="http://schemas.openxmlformats.org/officeDocument/2006/relationships/hyperlink" Target="https://m.edsoo.ru/8a18602c" TargetMode="External"/><Relationship Id="rId273" Type="http://schemas.openxmlformats.org/officeDocument/2006/relationships/hyperlink" Target="https://m.edsoo.ru/8a188e08" TargetMode="External"/><Relationship Id="rId294" Type="http://schemas.openxmlformats.org/officeDocument/2006/relationships/hyperlink" Target="https://m.edsoo.ru/8864c536" TargetMode="External"/><Relationship Id="rId308" Type="http://schemas.openxmlformats.org/officeDocument/2006/relationships/hyperlink" Target="https://m.edsoo.ru/8864d8dc" TargetMode="External"/><Relationship Id="rId329" Type="http://schemas.openxmlformats.org/officeDocument/2006/relationships/hyperlink" Target="https://m.edsoo.ru/8a18d6a6" TargetMode="External"/><Relationship Id="rId47" Type="http://schemas.openxmlformats.org/officeDocument/2006/relationships/hyperlink" Target="https://m.edsoo.ru/7f416a9a" TargetMode="External"/><Relationship Id="rId68" Type="http://schemas.openxmlformats.org/officeDocument/2006/relationships/hyperlink" Target="https://m.edsoo.ru/7f41adc0" TargetMode="External"/><Relationship Id="rId89" Type="http://schemas.openxmlformats.org/officeDocument/2006/relationships/hyperlink" Target="https://m.edsoo.ru/7f41ac44" TargetMode="External"/><Relationship Id="rId112" Type="http://schemas.openxmlformats.org/officeDocument/2006/relationships/hyperlink" Target="https://m.edsoo.ru/863fc8dc" TargetMode="External"/><Relationship Id="rId133" Type="http://schemas.openxmlformats.org/officeDocument/2006/relationships/hyperlink" Target="https://m.edsoo.ru/8640bcf6" TargetMode="External"/><Relationship Id="rId154" Type="http://schemas.openxmlformats.org/officeDocument/2006/relationships/hyperlink" Target="https://m.edsoo.ru/88647a86" TargetMode="External"/><Relationship Id="rId175" Type="http://schemas.openxmlformats.org/officeDocument/2006/relationships/hyperlink" Target="https://m.edsoo.ru/886493d6" TargetMode="External"/><Relationship Id="rId340" Type="http://schemas.openxmlformats.org/officeDocument/2006/relationships/hyperlink" Target="https://m.edsoo.ru/8a18ebc8" TargetMode="External"/><Relationship Id="rId361" Type="http://schemas.openxmlformats.org/officeDocument/2006/relationships/hyperlink" Target="https://m.edsoo.ru/8864e912" TargetMode="External"/><Relationship Id="rId196" Type="http://schemas.openxmlformats.org/officeDocument/2006/relationships/hyperlink" Target="https://m.edsoo.ru/8a180e06" TargetMode="External"/><Relationship Id="rId200" Type="http://schemas.openxmlformats.org/officeDocument/2006/relationships/hyperlink" Target="https://m.edsoo.ru/8a181518" TargetMode="External"/><Relationship Id="rId382" Type="http://schemas.openxmlformats.org/officeDocument/2006/relationships/hyperlink" Target="https://m.edsoo.ru/8a191648" TargetMode="External"/><Relationship Id="rId417" Type="http://schemas.openxmlformats.org/officeDocument/2006/relationships/hyperlink" Target="https://m.edsoo.ru/8a194f5a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a185154" TargetMode="External"/><Relationship Id="rId242" Type="http://schemas.openxmlformats.org/officeDocument/2006/relationships/hyperlink" Target="https://m.edsoo.ru/8864bb86" TargetMode="External"/><Relationship Id="rId263" Type="http://schemas.openxmlformats.org/officeDocument/2006/relationships/hyperlink" Target="https://m.edsoo.ru/8a1873fa" TargetMode="External"/><Relationship Id="rId284" Type="http://schemas.openxmlformats.org/officeDocument/2006/relationships/hyperlink" Target="https://m.edsoo.ru/8a18a604" TargetMode="External"/><Relationship Id="rId319" Type="http://schemas.openxmlformats.org/officeDocument/2006/relationships/hyperlink" Target="https://m.edsoo.ru/8a18c094" TargetMode="External"/><Relationship Id="rId37" Type="http://schemas.openxmlformats.org/officeDocument/2006/relationships/hyperlink" Target="https://m.edsoo.ru/7f414a6a" TargetMode="External"/><Relationship Id="rId58" Type="http://schemas.openxmlformats.org/officeDocument/2006/relationships/hyperlink" Target="https://m.edsoo.ru/7f418bce" TargetMode="External"/><Relationship Id="rId79" Type="http://schemas.openxmlformats.org/officeDocument/2006/relationships/hyperlink" Target="https://m.edsoo.ru/7f41ac44" TargetMode="External"/><Relationship Id="rId102" Type="http://schemas.openxmlformats.org/officeDocument/2006/relationships/hyperlink" Target="https://m.edsoo.ru/863fb130" TargetMode="External"/><Relationship Id="rId123" Type="http://schemas.openxmlformats.org/officeDocument/2006/relationships/hyperlink" Target="https://m.edsoo.ru/8640ac84" TargetMode="External"/><Relationship Id="rId144" Type="http://schemas.openxmlformats.org/officeDocument/2006/relationships/hyperlink" Target="https://m.edsoo.ru/88646e7e" TargetMode="External"/><Relationship Id="rId330" Type="http://schemas.openxmlformats.org/officeDocument/2006/relationships/hyperlink" Target="https://m.edsoo.ru/8a18d840" TargetMode="External"/><Relationship Id="rId90" Type="http://schemas.openxmlformats.org/officeDocument/2006/relationships/hyperlink" Target="https://m.edsoo.ru/7f41ac44" TargetMode="External"/><Relationship Id="rId165" Type="http://schemas.openxmlformats.org/officeDocument/2006/relationships/hyperlink" Target="https://m.edsoo.ru/8864880a" TargetMode="External"/><Relationship Id="rId186" Type="http://schemas.openxmlformats.org/officeDocument/2006/relationships/hyperlink" Target="https://m.edsoo.ru/8a17f790" TargetMode="External"/><Relationship Id="rId351" Type="http://schemas.openxmlformats.org/officeDocument/2006/relationships/hyperlink" Target="https://m.edsoo.ru/8a18fe6a" TargetMode="External"/><Relationship Id="rId372" Type="http://schemas.openxmlformats.org/officeDocument/2006/relationships/hyperlink" Target="https://m.edsoo.ru/8864fcea" TargetMode="External"/><Relationship Id="rId393" Type="http://schemas.openxmlformats.org/officeDocument/2006/relationships/hyperlink" Target="https://m.edsoo.ru/8a192c5a" TargetMode="External"/><Relationship Id="rId407" Type="http://schemas.openxmlformats.org/officeDocument/2006/relationships/hyperlink" Target="https://m.edsoo.ru/8a1942e4" TargetMode="External"/><Relationship Id="rId211" Type="http://schemas.openxmlformats.org/officeDocument/2006/relationships/hyperlink" Target="https://m.edsoo.ru/8a1831d8" TargetMode="External"/><Relationship Id="rId232" Type="http://schemas.openxmlformats.org/officeDocument/2006/relationships/hyperlink" Target="https://m.edsoo.ru/8864ae16" TargetMode="External"/><Relationship Id="rId253" Type="http://schemas.openxmlformats.org/officeDocument/2006/relationships/hyperlink" Target="https://m.edsoo.ru/8a1861b2" TargetMode="External"/><Relationship Id="rId274" Type="http://schemas.openxmlformats.org/officeDocument/2006/relationships/hyperlink" Target="https://m.edsoo.ru/8a188f7a" TargetMode="External"/><Relationship Id="rId295" Type="http://schemas.openxmlformats.org/officeDocument/2006/relationships/hyperlink" Target="https://m.edsoo.ru/8864c6d0" TargetMode="External"/><Relationship Id="rId309" Type="http://schemas.openxmlformats.org/officeDocument/2006/relationships/hyperlink" Target="https://m.edsoo.ru/8864d9f4" TargetMode="External"/><Relationship Id="rId27" Type="http://schemas.openxmlformats.org/officeDocument/2006/relationships/hyperlink" Target="https://m.edsoo.ru/7f414c04" TargetMode="External"/><Relationship Id="rId48" Type="http://schemas.openxmlformats.org/officeDocument/2006/relationships/hyperlink" Target="https://m.edsoo.ru/7f4168ec" TargetMode="External"/><Relationship Id="rId69" Type="http://schemas.openxmlformats.org/officeDocument/2006/relationships/hyperlink" Target="https://m.edsoo.ru/7f41adc0" TargetMode="External"/><Relationship Id="rId113" Type="http://schemas.openxmlformats.org/officeDocument/2006/relationships/hyperlink" Target="https://m.edsoo.ru/863fcaf8" TargetMode="External"/><Relationship Id="rId134" Type="http://schemas.openxmlformats.org/officeDocument/2006/relationships/hyperlink" Target="https://m.edsoo.ru/8640be72" TargetMode="External"/><Relationship Id="rId320" Type="http://schemas.openxmlformats.org/officeDocument/2006/relationships/hyperlink" Target="https://m.edsoo.ru/8a18c620" TargetMode="External"/><Relationship Id="rId80" Type="http://schemas.openxmlformats.org/officeDocument/2006/relationships/hyperlink" Target="https://m.edsoo.ru/7f41ac44" TargetMode="External"/><Relationship Id="rId155" Type="http://schemas.openxmlformats.org/officeDocument/2006/relationships/hyperlink" Target="https://m.edsoo.ru/88647c2a" TargetMode="External"/><Relationship Id="rId176" Type="http://schemas.openxmlformats.org/officeDocument/2006/relationships/hyperlink" Target="https://m.edsoo.ru/886494f8" TargetMode="External"/><Relationship Id="rId197" Type="http://schemas.openxmlformats.org/officeDocument/2006/relationships/hyperlink" Target="https://m.edsoo.ru/8a180fd2" TargetMode="External"/><Relationship Id="rId341" Type="http://schemas.openxmlformats.org/officeDocument/2006/relationships/hyperlink" Target="https://m.edsoo.ru/8a18ed6c" TargetMode="External"/><Relationship Id="rId362" Type="http://schemas.openxmlformats.org/officeDocument/2006/relationships/hyperlink" Target="https://m.edsoo.ru/8864eb56" TargetMode="External"/><Relationship Id="rId383" Type="http://schemas.openxmlformats.org/officeDocument/2006/relationships/hyperlink" Target="https://m.edsoo.ru/8a191cec" TargetMode="External"/><Relationship Id="rId418" Type="http://schemas.openxmlformats.org/officeDocument/2006/relationships/hyperlink" Target="https://m.edsoo.ru/8a1954e6" TargetMode="External"/><Relationship Id="rId201" Type="http://schemas.openxmlformats.org/officeDocument/2006/relationships/hyperlink" Target="https://m.edsoo.ru/8a1816e4" TargetMode="External"/><Relationship Id="rId222" Type="http://schemas.openxmlformats.org/officeDocument/2006/relationships/hyperlink" Target="https://m.edsoo.ru/88649f52" TargetMode="External"/><Relationship Id="rId243" Type="http://schemas.openxmlformats.org/officeDocument/2006/relationships/hyperlink" Target="https://m.edsoo.ru/8864bd8e" TargetMode="External"/><Relationship Id="rId264" Type="http://schemas.openxmlformats.org/officeDocument/2006/relationships/hyperlink" Target="https://m.edsoo.ru/8a187878" TargetMode="External"/><Relationship Id="rId285" Type="http://schemas.openxmlformats.org/officeDocument/2006/relationships/hyperlink" Target="https://m.edsoo.ru/8a18a7b2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4a6a" TargetMode="External"/><Relationship Id="rId59" Type="http://schemas.openxmlformats.org/officeDocument/2006/relationships/hyperlink" Target="https://m.edsoo.ru/7f418bce" TargetMode="External"/><Relationship Id="rId103" Type="http://schemas.openxmlformats.org/officeDocument/2006/relationships/hyperlink" Target="https://m.edsoo.ru/863fb324" TargetMode="External"/><Relationship Id="rId124" Type="http://schemas.openxmlformats.org/officeDocument/2006/relationships/hyperlink" Target="https://m.edsoo.ru/8640ae32" TargetMode="External"/><Relationship Id="rId310" Type="http://schemas.openxmlformats.org/officeDocument/2006/relationships/hyperlink" Target="https://m.edsoo.ru/8864db0c" TargetMode="External"/><Relationship Id="rId70" Type="http://schemas.openxmlformats.org/officeDocument/2006/relationships/hyperlink" Target="https://m.edsoo.ru/7f41adc0" TargetMode="External"/><Relationship Id="rId91" Type="http://schemas.openxmlformats.org/officeDocument/2006/relationships/hyperlink" Target="https://m.edsoo.ru/863f8d54" TargetMode="External"/><Relationship Id="rId145" Type="http://schemas.openxmlformats.org/officeDocument/2006/relationships/hyperlink" Target="https://m.edsoo.ru/88646faa" TargetMode="External"/><Relationship Id="rId166" Type="http://schemas.openxmlformats.org/officeDocument/2006/relationships/hyperlink" Target="https://m.edsoo.ru/8864892c" TargetMode="External"/><Relationship Id="rId187" Type="http://schemas.openxmlformats.org/officeDocument/2006/relationships/hyperlink" Target="https://m.edsoo.ru/8a17f916" TargetMode="External"/><Relationship Id="rId331" Type="http://schemas.openxmlformats.org/officeDocument/2006/relationships/hyperlink" Target="https://m.edsoo.ru/8a18d9e4" TargetMode="External"/><Relationship Id="rId352" Type="http://schemas.openxmlformats.org/officeDocument/2006/relationships/hyperlink" Target="https://m.edsoo.ru/8a190022" TargetMode="External"/><Relationship Id="rId373" Type="http://schemas.openxmlformats.org/officeDocument/2006/relationships/hyperlink" Target="https://m.edsoo.ru/8864fe16" TargetMode="External"/><Relationship Id="rId394" Type="http://schemas.openxmlformats.org/officeDocument/2006/relationships/hyperlink" Target="https://m.edsoo.ru/8a192da4" TargetMode="External"/><Relationship Id="rId408" Type="http://schemas.openxmlformats.org/officeDocument/2006/relationships/hyperlink" Target="https://m.edsoo.ru/8a1943f2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a1835b6" TargetMode="External"/><Relationship Id="rId233" Type="http://schemas.openxmlformats.org/officeDocument/2006/relationships/hyperlink" Target="https://m.edsoo.ru/8864af38" TargetMode="External"/><Relationship Id="rId254" Type="http://schemas.openxmlformats.org/officeDocument/2006/relationships/hyperlink" Target="https://m.edsoo.ru/8a186356" TargetMode="Externa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m.edsoo.ru/7f4168ec" TargetMode="External"/><Relationship Id="rId114" Type="http://schemas.openxmlformats.org/officeDocument/2006/relationships/hyperlink" Target="https://m.edsoo.ru/863fce2c" TargetMode="External"/><Relationship Id="rId275" Type="http://schemas.openxmlformats.org/officeDocument/2006/relationships/hyperlink" Target="https://m.edsoo.ru/8a189308" TargetMode="External"/><Relationship Id="rId296" Type="http://schemas.openxmlformats.org/officeDocument/2006/relationships/hyperlink" Target="https://m.edsoo.ru/8864c892" TargetMode="External"/><Relationship Id="rId300" Type="http://schemas.openxmlformats.org/officeDocument/2006/relationships/hyperlink" Target="https://m.edsoo.ru/8864cd24" TargetMode="External"/><Relationship Id="rId60" Type="http://schemas.openxmlformats.org/officeDocument/2006/relationships/hyperlink" Target="https://m.edsoo.ru/7f418bce" TargetMode="External"/><Relationship Id="rId81" Type="http://schemas.openxmlformats.org/officeDocument/2006/relationships/hyperlink" Target="https://m.edsoo.ru/7f41ac44" TargetMode="External"/><Relationship Id="rId135" Type="http://schemas.openxmlformats.org/officeDocument/2006/relationships/hyperlink" Target="https://m.edsoo.ru/8640c002" TargetMode="External"/><Relationship Id="rId156" Type="http://schemas.openxmlformats.org/officeDocument/2006/relationships/hyperlink" Target="https://m.edsoo.ru/88647d4c" TargetMode="External"/><Relationship Id="rId177" Type="http://schemas.openxmlformats.org/officeDocument/2006/relationships/hyperlink" Target="https://m.edsoo.ru/88649872" TargetMode="External"/><Relationship Id="rId198" Type="http://schemas.openxmlformats.org/officeDocument/2006/relationships/hyperlink" Target="https://m.edsoo.ru/8a181194" TargetMode="External"/><Relationship Id="rId321" Type="http://schemas.openxmlformats.org/officeDocument/2006/relationships/hyperlink" Target="https://m.edsoo.ru/8a18c7ec" TargetMode="External"/><Relationship Id="rId342" Type="http://schemas.openxmlformats.org/officeDocument/2006/relationships/hyperlink" Target="https://m.edsoo.ru/8a18ef42" TargetMode="External"/><Relationship Id="rId363" Type="http://schemas.openxmlformats.org/officeDocument/2006/relationships/hyperlink" Target="https://m.edsoo.ru/8864ece6" TargetMode="External"/><Relationship Id="rId384" Type="http://schemas.openxmlformats.org/officeDocument/2006/relationships/hyperlink" Target="https://m.edsoo.ru/8a19223c" TargetMode="External"/><Relationship Id="rId419" Type="http://schemas.openxmlformats.org/officeDocument/2006/relationships/hyperlink" Target="https://m.edsoo.ru/8a195608" TargetMode="External"/><Relationship Id="rId202" Type="http://schemas.openxmlformats.org/officeDocument/2006/relationships/hyperlink" Target="https://m.edsoo.ru/8a181d1a" TargetMode="External"/><Relationship Id="rId223" Type="http://schemas.openxmlformats.org/officeDocument/2006/relationships/hyperlink" Target="https://m.edsoo.ru/8864a1a0" TargetMode="External"/><Relationship Id="rId244" Type="http://schemas.openxmlformats.org/officeDocument/2006/relationships/hyperlink" Target="https://m.edsoo.ru/8864bf32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6a9a" TargetMode="External"/><Relationship Id="rId265" Type="http://schemas.openxmlformats.org/officeDocument/2006/relationships/hyperlink" Target="https://m.edsoo.ru/8a187a6c" TargetMode="External"/><Relationship Id="rId286" Type="http://schemas.openxmlformats.org/officeDocument/2006/relationships/hyperlink" Target="https://m.edsoo.ru/8a18a99c" TargetMode="External"/><Relationship Id="rId50" Type="http://schemas.openxmlformats.org/officeDocument/2006/relationships/hyperlink" Target="https://m.edsoo.ru/7f4168ec" TargetMode="External"/><Relationship Id="rId104" Type="http://schemas.openxmlformats.org/officeDocument/2006/relationships/hyperlink" Target="https://m.edsoo.ru/863fb540" TargetMode="External"/><Relationship Id="rId125" Type="http://schemas.openxmlformats.org/officeDocument/2006/relationships/hyperlink" Target="https://m.edsoo.ru/8640afcc" TargetMode="External"/><Relationship Id="rId146" Type="http://schemas.openxmlformats.org/officeDocument/2006/relationships/hyperlink" Target="https://m.edsoo.ru/886470f4" TargetMode="External"/><Relationship Id="rId167" Type="http://schemas.openxmlformats.org/officeDocument/2006/relationships/hyperlink" Target="https://m.edsoo.ru/88648a44" TargetMode="External"/><Relationship Id="rId188" Type="http://schemas.openxmlformats.org/officeDocument/2006/relationships/hyperlink" Target="https://m.edsoo.ru/8a17fad8" TargetMode="External"/><Relationship Id="rId311" Type="http://schemas.openxmlformats.org/officeDocument/2006/relationships/hyperlink" Target="https://m.edsoo.ru/8864dc56" TargetMode="External"/><Relationship Id="rId332" Type="http://schemas.openxmlformats.org/officeDocument/2006/relationships/hyperlink" Target="https://m.edsoo.ru/8a18dc14" TargetMode="External"/><Relationship Id="rId353" Type="http://schemas.openxmlformats.org/officeDocument/2006/relationships/hyperlink" Target="https://m.edsoo.ru/8a1901ee" TargetMode="External"/><Relationship Id="rId374" Type="http://schemas.openxmlformats.org/officeDocument/2006/relationships/hyperlink" Target="https://m.edsoo.ru/8864ff2e" TargetMode="External"/><Relationship Id="rId395" Type="http://schemas.openxmlformats.org/officeDocument/2006/relationships/hyperlink" Target="https://m.edsoo.ru/8a19316e" TargetMode="External"/><Relationship Id="rId409" Type="http://schemas.openxmlformats.org/officeDocument/2006/relationships/hyperlink" Target="https://m.edsoo.ru/8a194500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hyperlink" Target="https://m.edsoo.ru/863f8f2a" TargetMode="External"/><Relationship Id="rId213" Type="http://schemas.openxmlformats.org/officeDocument/2006/relationships/hyperlink" Target="https://m.edsoo.ru/8a1837d2" TargetMode="External"/><Relationship Id="rId234" Type="http://schemas.openxmlformats.org/officeDocument/2006/relationships/hyperlink" Target="https://m.edsoo.ru/8864b050" TargetMode="External"/><Relationship Id="rId420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hyperlink" Target="https://m.edsoo.ru/7f414c04" TargetMode="External"/><Relationship Id="rId255" Type="http://schemas.openxmlformats.org/officeDocument/2006/relationships/hyperlink" Target="https://m.edsoo.ru/8a1864dc" TargetMode="External"/><Relationship Id="rId276" Type="http://schemas.openxmlformats.org/officeDocument/2006/relationships/hyperlink" Target="https://m.edsoo.ru/8a189132" TargetMode="External"/><Relationship Id="rId297" Type="http://schemas.openxmlformats.org/officeDocument/2006/relationships/hyperlink" Target="https://m.edsoo.ru/8864c9c8" TargetMode="External"/><Relationship Id="rId40" Type="http://schemas.openxmlformats.org/officeDocument/2006/relationships/hyperlink" Target="https://m.edsoo.ru/7f416a9a" TargetMode="External"/><Relationship Id="rId115" Type="http://schemas.openxmlformats.org/officeDocument/2006/relationships/hyperlink" Target="https://m.edsoo.ru/863fd07a" TargetMode="External"/><Relationship Id="rId136" Type="http://schemas.openxmlformats.org/officeDocument/2006/relationships/hyperlink" Target="https://m.edsoo.ru/8640c1c4" TargetMode="External"/><Relationship Id="rId157" Type="http://schemas.openxmlformats.org/officeDocument/2006/relationships/hyperlink" Target="https://m.edsoo.ru/88647e78" TargetMode="External"/><Relationship Id="rId178" Type="http://schemas.openxmlformats.org/officeDocument/2006/relationships/hyperlink" Target="https://m.edsoo.ru/88649a5c" TargetMode="External"/><Relationship Id="rId301" Type="http://schemas.openxmlformats.org/officeDocument/2006/relationships/hyperlink" Target="https://m.edsoo.ru/8864ce3c" TargetMode="External"/><Relationship Id="rId322" Type="http://schemas.openxmlformats.org/officeDocument/2006/relationships/hyperlink" Target="https://m.edsoo.ru/8a18c97c" TargetMode="External"/><Relationship Id="rId343" Type="http://schemas.openxmlformats.org/officeDocument/2006/relationships/hyperlink" Target="https://m.edsoo.ru/8a18f118" TargetMode="External"/><Relationship Id="rId364" Type="http://schemas.openxmlformats.org/officeDocument/2006/relationships/hyperlink" Target="https://m.edsoo.ru/8864f0a6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199" Type="http://schemas.openxmlformats.org/officeDocument/2006/relationships/hyperlink" Target="https://m.edsoo.ru/8a18134c" TargetMode="External"/><Relationship Id="rId203" Type="http://schemas.openxmlformats.org/officeDocument/2006/relationships/hyperlink" Target="https://m.edsoo.ru/8a1821b6" TargetMode="External"/><Relationship Id="rId385" Type="http://schemas.openxmlformats.org/officeDocument/2006/relationships/hyperlink" Target="https://m.edsoo.ru/8a1923b8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864a36c" TargetMode="External"/><Relationship Id="rId245" Type="http://schemas.openxmlformats.org/officeDocument/2006/relationships/hyperlink" Target="https://m.edsoo.ru/8a1852e4" TargetMode="External"/><Relationship Id="rId266" Type="http://schemas.openxmlformats.org/officeDocument/2006/relationships/hyperlink" Target="https://m.edsoo.ru/8a187e90" TargetMode="External"/><Relationship Id="rId287" Type="http://schemas.openxmlformats.org/officeDocument/2006/relationships/hyperlink" Target="https://m.edsoo.ru/8a18ab68" TargetMode="External"/><Relationship Id="rId410" Type="http://schemas.openxmlformats.org/officeDocument/2006/relationships/hyperlink" Target="https://m.edsoo.ru/8a1946ae" TargetMode="External"/><Relationship Id="rId30" Type="http://schemas.openxmlformats.org/officeDocument/2006/relationships/hyperlink" Target="https://m.edsoo.ru/7f414c04" TargetMode="External"/><Relationship Id="rId105" Type="http://schemas.openxmlformats.org/officeDocument/2006/relationships/hyperlink" Target="https://m.edsoo.ru/863fb748" TargetMode="External"/><Relationship Id="rId126" Type="http://schemas.openxmlformats.org/officeDocument/2006/relationships/hyperlink" Target="https://m.edsoo.ru/8640b1ca" TargetMode="External"/><Relationship Id="rId147" Type="http://schemas.openxmlformats.org/officeDocument/2006/relationships/hyperlink" Target="https://m.edsoo.ru/886472a2" TargetMode="External"/><Relationship Id="rId168" Type="http://schemas.openxmlformats.org/officeDocument/2006/relationships/hyperlink" Target="https://m.edsoo.ru/88648b5c" TargetMode="External"/><Relationship Id="rId312" Type="http://schemas.openxmlformats.org/officeDocument/2006/relationships/hyperlink" Target="https://m.edsoo.ru/8864dea4" TargetMode="External"/><Relationship Id="rId333" Type="http://schemas.openxmlformats.org/officeDocument/2006/relationships/hyperlink" Target="https://m.edsoo.ru/8a18ddc2" TargetMode="External"/><Relationship Id="rId354" Type="http://schemas.openxmlformats.org/officeDocument/2006/relationships/hyperlink" Target="https://m.edsoo.ru/8a1907f2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93" Type="http://schemas.openxmlformats.org/officeDocument/2006/relationships/hyperlink" Target="https://m.edsoo.ru/863f9380" TargetMode="External"/><Relationship Id="rId189" Type="http://schemas.openxmlformats.org/officeDocument/2006/relationships/hyperlink" Target="https://m.edsoo.ru/8a17ff2e" TargetMode="External"/><Relationship Id="rId375" Type="http://schemas.openxmlformats.org/officeDocument/2006/relationships/hyperlink" Target="https://m.edsoo.ru/8a190996" TargetMode="External"/><Relationship Id="rId396" Type="http://schemas.openxmlformats.org/officeDocument/2006/relationships/hyperlink" Target="https://m.edsoo.ru/8a1933d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a183994" TargetMode="External"/><Relationship Id="rId235" Type="http://schemas.openxmlformats.org/officeDocument/2006/relationships/hyperlink" Target="https://m.edsoo.ru/8864b37a" TargetMode="External"/><Relationship Id="rId256" Type="http://schemas.openxmlformats.org/officeDocument/2006/relationships/hyperlink" Target="https://m.edsoo.ru/8a186856" TargetMode="External"/><Relationship Id="rId277" Type="http://schemas.openxmlformats.org/officeDocument/2006/relationships/hyperlink" Target="https://m.edsoo.ru/8a1896f0" TargetMode="External"/><Relationship Id="rId298" Type="http://schemas.openxmlformats.org/officeDocument/2006/relationships/hyperlink" Target="https://m.edsoo.ru/8864cae0" TargetMode="External"/><Relationship Id="rId400" Type="http://schemas.openxmlformats.org/officeDocument/2006/relationships/hyperlink" Target="https://m.edsoo.ru/8a193a06" TargetMode="External"/><Relationship Id="rId421" Type="http://schemas.openxmlformats.org/officeDocument/2006/relationships/theme" Target="theme/theme1.xml"/><Relationship Id="rId116" Type="http://schemas.openxmlformats.org/officeDocument/2006/relationships/hyperlink" Target="https://m.edsoo.ru/863fd336" TargetMode="External"/><Relationship Id="rId137" Type="http://schemas.openxmlformats.org/officeDocument/2006/relationships/hyperlink" Target="https://m.edsoo.ru/886460aa" TargetMode="External"/><Relationship Id="rId158" Type="http://schemas.openxmlformats.org/officeDocument/2006/relationships/hyperlink" Target="https://m.edsoo.ru/88647fa4" TargetMode="External"/><Relationship Id="rId302" Type="http://schemas.openxmlformats.org/officeDocument/2006/relationships/hyperlink" Target="https://m.edsoo.ru/8864cf5e" TargetMode="External"/><Relationship Id="rId323" Type="http://schemas.openxmlformats.org/officeDocument/2006/relationships/hyperlink" Target="https://m.edsoo.ru/8a18cb0c" TargetMode="External"/><Relationship Id="rId344" Type="http://schemas.openxmlformats.org/officeDocument/2006/relationships/hyperlink" Target="https://m.edsoo.ru/8a18f302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62" Type="http://schemas.openxmlformats.org/officeDocument/2006/relationships/hyperlink" Target="https://m.edsoo.ru/7f418a34" TargetMode="External"/><Relationship Id="rId83" Type="http://schemas.openxmlformats.org/officeDocument/2006/relationships/hyperlink" Target="https://m.edsoo.ru/7f41ac44" TargetMode="External"/><Relationship Id="rId179" Type="http://schemas.openxmlformats.org/officeDocument/2006/relationships/hyperlink" Target="https://m.edsoo.ru/88649b92" TargetMode="External"/><Relationship Id="rId365" Type="http://schemas.openxmlformats.org/officeDocument/2006/relationships/hyperlink" Target="https://m.edsoo.ru/8864f1e6" TargetMode="External"/><Relationship Id="rId386" Type="http://schemas.openxmlformats.org/officeDocument/2006/relationships/hyperlink" Target="https://m.edsoo.ru/8a191f12" TargetMode="External"/><Relationship Id="rId190" Type="http://schemas.openxmlformats.org/officeDocument/2006/relationships/hyperlink" Target="https://m.edsoo.ru/8a180140" TargetMode="External"/><Relationship Id="rId204" Type="http://schemas.openxmlformats.org/officeDocument/2006/relationships/hyperlink" Target="https://m.edsoo.ru/8a18230a" TargetMode="External"/><Relationship Id="rId225" Type="http://schemas.openxmlformats.org/officeDocument/2006/relationships/hyperlink" Target="https://m.edsoo.ru/8864a4ca" TargetMode="External"/><Relationship Id="rId246" Type="http://schemas.openxmlformats.org/officeDocument/2006/relationships/hyperlink" Target="https://m.edsoo.ru/8a18546a" TargetMode="External"/><Relationship Id="rId267" Type="http://schemas.openxmlformats.org/officeDocument/2006/relationships/hyperlink" Target="https://m.edsoo.ru/8a188070" TargetMode="External"/><Relationship Id="rId288" Type="http://schemas.openxmlformats.org/officeDocument/2006/relationships/hyperlink" Target="https://m.edsoo.ru/8a18afdc" TargetMode="External"/><Relationship Id="rId411" Type="http://schemas.openxmlformats.org/officeDocument/2006/relationships/hyperlink" Target="https://m.edsoo.ru/8a1947d0" TargetMode="External"/><Relationship Id="rId106" Type="http://schemas.openxmlformats.org/officeDocument/2006/relationships/hyperlink" Target="https://m.edsoo.ru/863fbac2" TargetMode="External"/><Relationship Id="rId127" Type="http://schemas.openxmlformats.org/officeDocument/2006/relationships/hyperlink" Target="https://m.edsoo.ru/8640b382" TargetMode="External"/><Relationship Id="rId313" Type="http://schemas.openxmlformats.org/officeDocument/2006/relationships/hyperlink" Target="https://m.edsoo.ru/8a18b356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.edsoo.ru/7f4168ec" TargetMode="External"/><Relationship Id="rId73" Type="http://schemas.openxmlformats.org/officeDocument/2006/relationships/hyperlink" Target="https://m.edsoo.ru/7f41adc0" TargetMode="External"/><Relationship Id="rId94" Type="http://schemas.openxmlformats.org/officeDocument/2006/relationships/hyperlink" Target="https://m.edsoo.ru/863f9740" TargetMode="External"/><Relationship Id="rId148" Type="http://schemas.openxmlformats.org/officeDocument/2006/relationships/hyperlink" Target="https://m.edsoo.ru/886473ba" TargetMode="External"/><Relationship Id="rId169" Type="http://schemas.openxmlformats.org/officeDocument/2006/relationships/hyperlink" Target="https://m.edsoo.ru/88648c7e" TargetMode="External"/><Relationship Id="rId334" Type="http://schemas.openxmlformats.org/officeDocument/2006/relationships/hyperlink" Target="https://m.edsoo.ru/8a18dfb6" TargetMode="External"/><Relationship Id="rId355" Type="http://schemas.openxmlformats.org/officeDocument/2006/relationships/hyperlink" Target="https://m.edsoo.ru/8864dff8" TargetMode="External"/><Relationship Id="rId376" Type="http://schemas.openxmlformats.org/officeDocument/2006/relationships/hyperlink" Target="https://m.edsoo.ru/8a190b80" TargetMode="External"/><Relationship Id="rId397" Type="http://schemas.openxmlformats.org/officeDocument/2006/relationships/hyperlink" Target="https://m.edsoo.ru/8a193542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8649cd2" TargetMode="External"/><Relationship Id="rId215" Type="http://schemas.openxmlformats.org/officeDocument/2006/relationships/hyperlink" Target="https://m.edsoo.ru/8a183e76" TargetMode="External"/><Relationship Id="rId236" Type="http://schemas.openxmlformats.org/officeDocument/2006/relationships/hyperlink" Target="https://m.edsoo.ru/8864b4c4" TargetMode="External"/><Relationship Id="rId257" Type="http://schemas.openxmlformats.org/officeDocument/2006/relationships/hyperlink" Target="https://m.edsoo.ru/8a1869dc" TargetMode="External"/><Relationship Id="rId278" Type="http://schemas.openxmlformats.org/officeDocument/2006/relationships/hyperlink" Target="https://m.edsoo.ru/8a1898d0" TargetMode="External"/><Relationship Id="rId401" Type="http://schemas.openxmlformats.org/officeDocument/2006/relationships/hyperlink" Target="https://m.edsoo.ru/8a193b82" TargetMode="External"/><Relationship Id="rId303" Type="http://schemas.openxmlformats.org/officeDocument/2006/relationships/hyperlink" Target="https://m.edsoo.ru/8864d080" TargetMode="External"/><Relationship Id="rId42" Type="http://schemas.openxmlformats.org/officeDocument/2006/relationships/hyperlink" Target="https://m.edsoo.ru/7f416a9a" TargetMode="External"/><Relationship Id="rId84" Type="http://schemas.openxmlformats.org/officeDocument/2006/relationships/hyperlink" Target="https://m.edsoo.ru/7f41ac44" TargetMode="External"/><Relationship Id="rId138" Type="http://schemas.openxmlformats.org/officeDocument/2006/relationships/hyperlink" Target="https://m.edsoo.ru/886465e6" TargetMode="External"/><Relationship Id="rId345" Type="http://schemas.openxmlformats.org/officeDocument/2006/relationships/hyperlink" Target="https://m.edsoo.ru/8a18f4b0" TargetMode="External"/><Relationship Id="rId387" Type="http://schemas.openxmlformats.org/officeDocument/2006/relationships/hyperlink" Target="https://m.edsoo.ru/8a1920c0" TargetMode="External"/><Relationship Id="rId191" Type="http://schemas.openxmlformats.org/officeDocument/2006/relationships/hyperlink" Target="https://m.edsoo.ru/8a18030c" TargetMode="External"/><Relationship Id="rId205" Type="http://schemas.openxmlformats.org/officeDocument/2006/relationships/hyperlink" Target="https://m.edsoo.ru/8a182436%5D" TargetMode="External"/><Relationship Id="rId247" Type="http://schemas.openxmlformats.org/officeDocument/2006/relationships/hyperlink" Target="https://m.edsoo.ru/8a1855e6" TargetMode="External"/><Relationship Id="rId412" Type="http://schemas.openxmlformats.org/officeDocument/2006/relationships/hyperlink" Target="https://m.edsoo.ru/8a1948de" TargetMode="External"/><Relationship Id="rId107" Type="http://schemas.openxmlformats.org/officeDocument/2006/relationships/hyperlink" Target="https://m.edsoo.ru/863fbdd8" TargetMode="External"/><Relationship Id="rId289" Type="http://schemas.openxmlformats.org/officeDocument/2006/relationships/hyperlink" Target="https://m.edsoo.ru/8a18b1d0" TargetMode="External"/><Relationship Id="rId11" Type="http://schemas.openxmlformats.org/officeDocument/2006/relationships/hyperlink" Target="https://m.edsoo.ru/7f41393a" TargetMode="External"/><Relationship Id="rId53" Type="http://schemas.openxmlformats.org/officeDocument/2006/relationships/hyperlink" Target="https://m.edsoo.ru/7f418bce" TargetMode="External"/><Relationship Id="rId149" Type="http://schemas.openxmlformats.org/officeDocument/2006/relationships/hyperlink" Target="https://m.edsoo.ru/886474dc" TargetMode="External"/><Relationship Id="rId314" Type="http://schemas.openxmlformats.org/officeDocument/2006/relationships/hyperlink" Target="https://m.edsoo.ru/8a18b720" TargetMode="External"/><Relationship Id="rId356" Type="http://schemas.openxmlformats.org/officeDocument/2006/relationships/hyperlink" Target="https://m.edsoo.ru/8864e17e" TargetMode="External"/><Relationship Id="rId398" Type="http://schemas.openxmlformats.org/officeDocument/2006/relationships/hyperlink" Target="https://m.edsoo.ru/8a1936a0" TargetMode="External"/><Relationship Id="rId95" Type="http://schemas.openxmlformats.org/officeDocument/2006/relationships/hyperlink" Target="https://m.edsoo.ru/863f9c68" TargetMode="External"/><Relationship Id="rId160" Type="http://schemas.openxmlformats.org/officeDocument/2006/relationships/hyperlink" Target="https://m.edsoo.ru/886481d4" TargetMode="External"/><Relationship Id="rId216" Type="http://schemas.openxmlformats.org/officeDocument/2006/relationships/hyperlink" Target="https://m.edsoo.ru/8a18402e" TargetMode="External"/><Relationship Id="rId258" Type="http://schemas.openxmlformats.org/officeDocument/2006/relationships/hyperlink" Target="https://m.edsoo.ru/8a186b6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83</Pages>
  <Words>25187</Words>
  <Characters>143568</Characters>
  <Application>Microsoft Office Word</Application>
  <DocSecurity>0</DocSecurity>
  <Lines>1196</Lines>
  <Paragraphs>336</Paragraphs>
  <ScaleCrop>false</ScaleCrop>
  <Company>DG Win&amp;Soft</Company>
  <LinksUpToDate>false</LinksUpToDate>
  <CharactersWithSpaces>168419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2025-11-05T10:33:00Z</dcterms:created>
  <dcterms:modified xsi:type="dcterms:W3CDTF">2025-11-05T10:34:00Z</dcterms:modified>
</cp:coreProperties>
</file>